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8EEC" w14:textId="77777777" w:rsidR="00DD51D8" w:rsidRDefault="00DD51D8" w:rsidP="00DD51D8">
      <w:pPr>
        <w:spacing w:before="120" w:after="120" w:line="240" w:lineRule="auto"/>
        <w:jc w:val="center"/>
        <w:rPr>
          <w:rFonts w:ascii="Garamond" w:hAnsi="Garamond"/>
          <w:b/>
          <w:smallCaps/>
          <w:sz w:val="28"/>
          <w:szCs w:val="28"/>
          <w:u w:val="single"/>
        </w:rPr>
      </w:pPr>
      <w:bookmarkStart w:id="0" w:name="_Hlk105515989"/>
    </w:p>
    <w:p w14:paraId="787BCB2C" w14:textId="77777777" w:rsidR="00DD51D8" w:rsidRDefault="00DD51D8" w:rsidP="00DD51D8">
      <w:pPr>
        <w:spacing w:before="120" w:after="120" w:line="240" w:lineRule="auto"/>
        <w:jc w:val="center"/>
        <w:rPr>
          <w:rFonts w:ascii="Garamond" w:hAnsi="Garamond"/>
          <w:b/>
          <w:smallCaps/>
          <w:sz w:val="28"/>
          <w:szCs w:val="28"/>
          <w:u w:val="single"/>
        </w:rPr>
      </w:pPr>
      <w:r>
        <w:rPr>
          <w:rFonts w:ascii="Garamond" w:hAnsi="Garamond"/>
          <w:b/>
          <w:smallCaps/>
          <w:sz w:val="28"/>
          <w:szCs w:val="28"/>
          <w:u w:val="single"/>
        </w:rPr>
        <w:t>Informativa ai sensi dell’articolo 13 del Regolamento (UE) n. 2016/679</w:t>
      </w:r>
    </w:p>
    <w:p w14:paraId="402E5637" w14:textId="067E5172" w:rsidR="00DD51D8" w:rsidRDefault="00DD51D8" w:rsidP="00DD51D8">
      <w:pPr>
        <w:spacing w:before="120" w:after="120" w:line="240" w:lineRule="auto"/>
        <w:jc w:val="both"/>
        <w:rPr>
          <w:rFonts w:ascii="Garamond" w:hAnsi="Garamond"/>
          <w:sz w:val="24"/>
          <w:szCs w:val="24"/>
        </w:rPr>
      </w:pPr>
      <w:r>
        <w:rPr>
          <w:rFonts w:ascii="Garamond" w:hAnsi="Garamond"/>
          <w:sz w:val="24"/>
          <w:szCs w:val="24"/>
        </w:rPr>
        <w:t>La presente informativa viene resa, ai sensi dell’articolo 13 del Regolamento (UE) n. 2016/679 (GDPR) e del D.Lgs. 196/2003 (Codice per la Protezione dei Dati Personali), in relazione al trattamento dei Dati Personali forniti</w:t>
      </w:r>
      <w:r w:rsidR="009E0177">
        <w:rPr>
          <w:rFonts w:ascii="Garamond" w:hAnsi="Garamond"/>
          <w:sz w:val="24"/>
          <w:szCs w:val="24"/>
        </w:rPr>
        <w:t xml:space="preserve"> dall’Interessato </w:t>
      </w:r>
      <w:r w:rsidR="00964A1C">
        <w:rPr>
          <w:rFonts w:ascii="Garamond" w:hAnsi="Garamond"/>
          <w:sz w:val="24"/>
          <w:szCs w:val="24"/>
        </w:rPr>
        <w:t>con riferimento al</w:t>
      </w:r>
      <w:r w:rsidR="007E0066">
        <w:rPr>
          <w:rFonts w:ascii="Garamond" w:hAnsi="Garamond"/>
          <w:sz w:val="24"/>
          <w:szCs w:val="24"/>
        </w:rPr>
        <w:t xml:space="preserve">la propria </w:t>
      </w:r>
      <w:r w:rsidR="006B506D">
        <w:rPr>
          <w:rFonts w:ascii="Garamond" w:hAnsi="Garamond"/>
          <w:sz w:val="24"/>
          <w:szCs w:val="24"/>
        </w:rPr>
        <w:t>Domanda di Accreditamento</w:t>
      </w:r>
      <w:r w:rsidR="007E0066">
        <w:rPr>
          <w:rFonts w:ascii="Garamond" w:hAnsi="Garamond"/>
          <w:sz w:val="24"/>
          <w:szCs w:val="24"/>
        </w:rPr>
        <w:t xml:space="preserve"> </w:t>
      </w:r>
      <w:r w:rsidR="008F1882">
        <w:rPr>
          <w:rFonts w:ascii="Garamond" w:hAnsi="Garamond"/>
          <w:sz w:val="24"/>
          <w:szCs w:val="24"/>
        </w:rPr>
        <w:t xml:space="preserve">ed </w:t>
      </w:r>
      <w:r w:rsidR="00424F34">
        <w:rPr>
          <w:rFonts w:ascii="Garamond" w:hAnsi="Garamond"/>
          <w:sz w:val="24"/>
          <w:szCs w:val="24"/>
        </w:rPr>
        <w:t xml:space="preserve">alla eventuale successiva iscrizione all’Albo dei Verificatori di cui </w:t>
      </w:r>
      <w:r w:rsidR="006B506D">
        <w:rPr>
          <w:rFonts w:ascii="Garamond" w:hAnsi="Garamond"/>
          <w:sz w:val="24"/>
          <w:szCs w:val="24"/>
        </w:rPr>
        <w:t xml:space="preserve">al </w:t>
      </w:r>
      <w:r w:rsidR="006B506D" w:rsidRPr="00452230">
        <w:rPr>
          <w:rFonts w:ascii="Garamond" w:hAnsi="Garamond" w:cstheme="majorHAnsi"/>
          <w:sz w:val="24"/>
          <w:szCs w:val="24"/>
        </w:rPr>
        <w:t>“</w:t>
      </w:r>
      <w:r w:rsidR="006B506D" w:rsidRPr="00A1111D">
        <w:rPr>
          <w:rFonts w:ascii="Garamond" w:eastAsia="Garamond" w:hAnsi="Garamond" w:cs="Garamond"/>
          <w:i/>
          <w:sz w:val="24"/>
          <w:szCs w:val="24"/>
        </w:rPr>
        <w:t>Regolamento per l’Istituzione e la Gestione di un Albo di Verificatori per lo Svolgimento delle Verifiche In Itinere ed Ex-Post dei Piani Formativi Finanziati da Fondo Conoscenza</w:t>
      </w:r>
      <w:r w:rsidR="006B506D">
        <w:rPr>
          <w:rFonts w:ascii="Garamond" w:hAnsi="Garamond" w:cstheme="majorHAnsi"/>
          <w:bCs/>
          <w:smallCaps/>
          <w:sz w:val="24"/>
          <w:szCs w:val="24"/>
        </w:rPr>
        <w:t xml:space="preserve">” </w:t>
      </w:r>
      <w:r w:rsidR="00424F34">
        <w:rPr>
          <w:rFonts w:ascii="Garamond" w:hAnsi="Garamond"/>
          <w:sz w:val="24"/>
          <w:szCs w:val="24"/>
        </w:rPr>
        <w:t>adottato da</w:t>
      </w:r>
      <w:r w:rsidR="00567B47" w:rsidRPr="003C6747">
        <w:rPr>
          <w:rFonts w:ascii="Garamond" w:hAnsi="Garamond"/>
          <w:sz w:val="24"/>
          <w:szCs w:val="24"/>
        </w:rPr>
        <w:t xml:space="preserve"> </w:t>
      </w:r>
      <w:r w:rsidR="00567B47" w:rsidRPr="003C6747">
        <w:rPr>
          <w:rFonts w:ascii="Garamond" w:hAnsi="Garamond"/>
          <w:smallCaps/>
          <w:sz w:val="24"/>
          <w:szCs w:val="24"/>
        </w:rPr>
        <w:t>Fondo Conoscenza</w:t>
      </w:r>
      <w:r w:rsidR="00567B47" w:rsidRPr="003C6747">
        <w:rPr>
          <w:rFonts w:ascii="Garamond" w:hAnsi="Garamond"/>
          <w:sz w:val="24"/>
          <w:szCs w:val="24"/>
        </w:rPr>
        <w:t xml:space="preserve"> (di seguito anche </w:t>
      </w:r>
      <w:r w:rsidR="006B506D">
        <w:rPr>
          <w:rFonts w:ascii="Garamond" w:hAnsi="Garamond"/>
          <w:sz w:val="24"/>
          <w:szCs w:val="24"/>
        </w:rPr>
        <w:t xml:space="preserve">il </w:t>
      </w:r>
      <w:r w:rsidR="00567B47" w:rsidRPr="003C6747">
        <w:rPr>
          <w:rFonts w:ascii="Garamond" w:hAnsi="Garamond"/>
          <w:sz w:val="24"/>
          <w:szCs w:val="24"/>
        </w:rPr>
        <w:t>“</w:t>
      </w:r>
      <w:r w:rsidR="006B506D">
        <w:rPr>
          <w:rFonts w:ascii="Garamond" w:hAnsi="Garamond"/>
          <w:sz w:val="24"/>
          <w:szCs w:val="24"/>
        </w:rPr>
        <w:t>Regolamento</w:t>
      </w:r>
      <w:r w:rsidR="00567B47" w:rsidRPr="003C6747">
        <w:rPr>
          <w:rFonts w:ascii="Garamond" w:hAnsi="Garamond"/>
          <w:sz w:val="24"/>
          <w:szCs w:val="24"/>
        </w:rPr>
        <w:t>”)</w:t>
      </w:r>
      <w:r w:rsidRPr="003C6747">
        <w:rPr>
          <w:rFonts w:ascii="Garamond" w:hAnsi="Garamond"/>
          <w:sz w:val="24"/>
          <w:szCs w:val="24"/>
        </w:rPr>
        <w:t>.</w:t>
      </w:r>
    </w:p>
    <w:p w14:paraId="4CAE3FF1" w14:textId="77777777" w:rsidR="00DD51D8" w:rsidRDefault="00DD51D8" w:rsidP="00DD51D8">
      <w:pPr>
        <w:spacing w:before="120" w:after="120" w:line="240" w:lineRule="auto"/>
        <w:jc w:val="center"/>
        <w:rPr>
          <w:rFonts w:ascii="Garamond" w:hAnsi="Garamond"/>
          <w:b/>
          <w:smallCaps/>
          <w:sz w:val="24"/>
          <w:szCs w:val="24"/>
        </w:rPr>
      </w:pPr>
      <w:r>
        <w:rPr>
          <w:rFonts w:ascii="Garamond" w:hAnsi="Garamond"/>
          <w:b/>
          <w:smallCaps/>
          <w:sz w:val="24"/>
          <w:szCs w:val="24"/>
        </w:rPr>
        <w:t>*  *  *  *  *  *  *</w:t>
      </w:r>
    </w:p>
    <w:p w14:paraId="53D7D0B9" w14:textId="0BBEA5A7" w:rsidR="00DD51D8" w:rsidRDefault="00FB0A79" w:rsidP="00DD51D8">
      <w:pPr>
        <w:spacing w:before="120" w:after="120" w:line="240" w:lineRule="auto"/>
        <w:ind w:left="567"/>
        <w:jc w:val="both"/>
        <w:rPr>
          <w:rFonts w:ascii="Garamond" w:hAnsi="Garamond"/>
          <w:b/>
          <w:smallCaps/>
          <w:sz w:val="24"/>
          <w:szCs w:val="24"/>
        </w:rPr>
      </w:pPr>
      <w:bookmarkStart w:id="1" w:name="_Hlk164767229"/>
      <w:r w:rsidRPr="000A2A99">
        <w:rPr>
          <w:rFonts w:ascii="Garamond" w:hAnsi="Garamond"/>
          <w:b/>
          <w:smallCaps/>
          <w:sz w:val="24"/>
          <w:szCs w:val="24"/>
          <w:u w:val="single"/>
        </w:rPr>
        <w:t>Premessa in merito alla Finalità del Trattamento ed ai Dati Personali Oggetto di Trattamento</w:t>
      </w:r>
      <w:bookmarkEnd w:id="1"/>
    </w:p>
    <w:p w14:paraId="0FD770AE" w14:textId="77777777" w:rsidR="0090267A" w:rsidRPr="00932E95" w:rsidRDefault="0090267A" w:rsidP="0090267A">
      <w:pPr>
        <w:pStyle w:val="indent1"/>
        <w:spacing w:before="120" w:beforeAutospacing="0" w:after="120" w:afterAutospacing="0"/>
        <w:jc w:val="both"/>
        <w:rPr>
          <w:rFonts w:ascii="Garamond" w:hAnsi="Garamond"/>
          <w:sz w:val="24"/>
          <w:szCs w:val="24"/>
        </w:rPr>
      </w:pPr>
      <w:r w:rsidRPr="00C80C8A">
        <w:rPr>
          <w:rFonts w:ascii="Garamond" w:hAnsi="Garamond"/>
          <w:smallCaps/>
          <w:sz w:val="24"/>
          <w:szCs w:val="24"/>
        </w:rPr>
        <w:t>Fondo Conoscenza – Fondo Paritetico Interprofessionale Nazionale per la Formazione Continua</w:t>
      </w:r>
      <w:r w:rsidRPr="00932E95">
        <w:rPr>
          <w:rFonts w:ascii="Garamond" w:hAnsi="Garamond"/>
          <w:sz w:val="24"/>
          <w:szCs w:val="24"/>
        </w:rPr>
        <w:t xml:space="preserve"> (di seguito anche il “Fondo”) è un Fondo autorizzato dal Ministero del Lavoro e delle Politiche Sociali, ai sensi del comma 2 dell’art. 118 della legge 23 dicembre 2000, n. 388 e s.m.i., a finanziare in tutto o in parte Piani Formativi aziendali, territoriali, settoriali o individuali, nonché eventuali ulteriori iniziative propedeutiche e, comunque, direttamente connesse a detti Piani, come previsto dal comma 1 dell’articolo 118 della citata legge n. 388/2000 e s.m.i., destinati ai lavoratori dei soggetti beneficiari ad esso aderenti.</w:t>
      </w:r>
    </w:p>
    <w:p w14:paraId="570A7783" w14:textId="0F5F2289" w:rsidR="0090267A" w:rsidRDefault="0090267A" w:rsidP="0090267A">
      <w:pPr>
        <w:pStyle w:val="indent1"/>
        <w:spacing w:before="120" w:beforeAutospacing="0" w:after="120" w:afterAutospacing="0"/>
        <w:jc w:val="both"/>
        <w:rPr>
          <w:rFonts w:ascii="Garamond" w:hAnsi="Garamond"/>
          <w:sz w:val="24"/>
          <w:szCs w:val="24"/>
        </w:rPr>
      </w:pPr>
      <w:r w:rsidRPr="00932E95">
        <w:rPr>
          <w:rFonts w:ascii="Garamond" w:hAnsi="Garamond"/>
          <w:sz w:val="24"/>
          <w:szCs w:val="24"/>
        </w:rPr>
        <w:t>Per lo svolgimento delle proprie attività istituzionali</w:t>
      </w:r>
      <w:r>
        <w:rPr>
          <w:rFonts w:ascii="Garamond" w:hAnsi="Garamond"/>
          <w:sz w:val="24"/>
          <w:szCs w:val="24"/>
        </w:rPr>
        <w:t>,</w:t>
      </w:r>
      <w:r w:rsidRPr="00932E95">
        <w:rPr>
          <w:rFonts w:ascii="Garamond" w:hAnsi="Garamond"/>
          <w:sz w:val="24"/>
          <w:szCs w:val="24"/>
        </w:rPr>
        <w:t xml:space="preserve"> </w:t>
      </w:r>
      <w:r>
        <w:rPr>
          <w:rFonts w:ascii="Garamond" w:hAnsi="Garamond"/>
          <w:sz w:val="24"/>
          <w:szCs w:val="24"/>
        </w:rPr>
        <w:t>e, in particolare, per l</w:t>
      </w:r>
      <w:r w:rsidR="004E4C90">
        <w:rPr>
          <w:rFonts w:ascii="Garamond" w:hAnsi="Garamond"/>
          <w:sz w:val="24"/>
          <w:szCs w:val="24"/>
        </w:rPr>
        <w:t>o</w:t>
      </w:r>
      <w:r>
        <w:rPr>
          <w:rFonts w:ascii="Garamond" w:hAnsi="Garamond"/>
          <w:sz w:val="24"/>
          <w:szCs w:val="24"/>
        </w:rPr>
        <w:t xml:space="preserve"> </w:t>
      </w:r>
      <w:r w:rsidR="004E4C90">
        <w:rPr>
          <w:rFonts w:ascii="Garamond" w:hAnsi="Garamond"/>
          <w:sz w:val="24"/>
          <w:szCs w:val="24"/>
        </w:rPr>
        <w:t xml:space="preserve">svolgimento delle attività di verifica </w:t>
      </w:r>
      <w:r w:rsidR="004E4C90">
        <w:rPr>
          <w:rFonts w:ascii="Garamond" w:hAnsi="Garamond"/>
          <w:i/>
          <w:iCs/>
          <w:sz w:val="24"/>
          <w:szCs w:val="24"/>
        </w:rPr>
        <w:t xml:space="preserve">in itinere </w:t>
      </w:r>
      <w:r w:rsidR="004E4C90">
        <w:rPr>
          <w:rFonts w:ascii="Garamond" w:hAnsi="Garamond"/>
          <w:sz w:val="24"/>
          <w:szCs w:val="24"/>
        </w:rPr>
        <w:t xml:space="preserve">ed </w:t>
      </w:r>
      <w:r w:rsidR="004E4C90">
        <w:rPr>
          <w:rFonts w:ascii="Garamond" w:hAnsi="Garamond"/>
          <w:i/>
          <w:iCs/>
          <w:sz w:val="24"/>
          <w:szCs w:val="24"/>
        </w:rPr>
        <w:t xml:space="preserve">ex post </w:t>
      </w:r>
      <w:r w:rsidR="004E4C90">
        <w:rPr>
          <w:rFonts w:ascii="Garamond" w:hAnsi="Garamond"/>
          <w:sz w:val="24"/>
          <w:szCs w:val="24"/>
        </w:rPr>
        <w:t>dei Piani Formativi dal medesimo finanziati</w:t>
      </w:r>
      <w:r>
        <w:rPr>
          <w:rFonts w:ascii="Garamond" w:hAnsi="Garamond"/>
          <w:sz w:val="24"/>
          <w:szCs w:val="24"/>
        </w:rPr>
        <w:t xml:space="preserve">, Fondo Conoscenza si avvale di </w:t>
      </w:r>
      <w:r w:rsidR="004E4C90">
        <w:rPr>
          <w:rFonts w:ascii="Garamond" w:hAnsi="Garamond"/>
          <w:smallCaps/>
          <w:sz w:val="24"/>
          <w:szCs w:val="24"/>
        </w:rPr>
        <w:t xml:space="preserve">Verificatori </w:t>
      </w:r>
      <w:r w:rsidR="004E4C90" w:rsidRPr="004E4C90">
        <w:rPr>
          <w:rFonts w:ascii="Garamond" w:hAnsi="Garamond"/>
          <w:sz w:val="24"/>
          <w:szCs w:val="24"/>
        </w:rPr>
        <w:t>esterni al Fondo</w:t>
      </w:r>
      <w:r>
        <w:rPr>
          <w:rFonts w:ascii="Garamond" w:hAnsi="Garamond"/>
          <w:sz w:val="24"/>
          <w:szCs w:val="24"/>
        </w:rPr>
        <w:t>.</w:t>
      </w:r>
    </w:p>
    <w:p w14:paraId="7D72EBC3" w14:textId="77777777" w:rsidR="00DD51D8" w:rsidRDefault="00DD51D8" w:rsidP="00DD51D8">
      <w:pPr>
        <w:spacing w:before="120" w:after="120" w:line="240" w:lineRule="auto"/>
        <w:ind w:firstLine="708"/>
        <w:jc w:val="both"/>
        <w:rPr>
          <w:rFonts w:ascii="Garamond" w:hAnsi="Garamond"/>
          <w:b/>
          <w:smallCaps/>
          <w:sz w:val="24"/>
          <w:szCs w:val="24"/>
          <w:u w:val="single"/>
        </w:rPr>
      </w:pPr>
      <w:r>
        <w:rPr>
          <w:rFonts w:ascii="Garamond" w:hAnsi="Garamond"/>
          <w:b/>
          <w:smallCaps/>
          <w:sz w:val="24"/>
          <w:szCs w:val="24"/>
          <w:u w:val="single"/>
        </w:rPr>
        <w:t>Titolare del Trattamento</w:t>
      </w:r>
    </w:p>
    <w:p w14:paraId="3CCB84F0" w14:textId="59015281" w:rsidR="00DD51D8" w:rsidRDefault="00DD51D8" w:rsidP="00DD51D8">
      <w:pPr>
        <w:spacing w:before="120" w:after="120" w:line="240" w:lineRule="auto"/>
        <w:jc w:val="both"/>
        <w:rPr>
          <w:rFonts w:ascii="Garamond" w:hAnsi="Garamond"/>
          <w:sz w:val="24"/>
          <w:szCs w:val="24"/>
        </w:rPr>
      </w:pPr>
      <w:r>
        <w:rPr>
          <w:rFonts w:ascii="Garamond" w:hAnsi="Garamond"/>
          <w:sz w:val="24"/>
          <w:szCs w:val="24"/>
        </w:rPr>
        <w:t xml:space="preserve">Il Titolare del trattamento dei Dati Personali raccolti è </w:t>
      </w:r>
      <w:r>
        <w:rPr>
          <w:rFonts w:ascii="Garamond" w:hAnsi="Garamond" w:cs="Courier New"/>
          <w:bCs/>
          <w:smallCaps/>
          <w:color w:val="000000"/>
          <w:sz w:val="24"/>
          <w:szCs w:val="24"/>
        </w:rPr>
        <w:t>Fondo Conoscenza</w:t>
      </w:r>
      <w:r>
        <w:rPr>
          <w:rFonts w:ascii="Garamond" w:hAnsi="Garamond" w:cs="Courier New"/>
          <w:color w:val="000000"/>
          <w:sz w:val="24"/>
          <w:szCs w:val="24"/>
        </w:rPr>
        <w:t xml:space="preserve">, con sede legale in 00198 - </w:t>
      </w:r>
      <w:r>
        <w:rPr>
          <w:rFonts w:ascii="Garamond" w:hAnsi="Garamond"/>
          <w:sz w:val="24"/>
          <w:szCs w:val="24"/>
        </w:rPr>
        <w:t>Roma</w:t>
      </w:r>
      <w:r>
        <w:rPr>
          <w:rFonts w:ascii="Garamond" w:hAnsi="Garamond" w:cs="Courier New"/>
          <w:color w:val="000000"/>
          <w:sz w:val="24"/>
          <w:szCs w:val="24"/>
        </w:rPr>
        <w:t>, Corso d’Italia 39, Codice Fiscale</w:t>
      </w:r>
      <w:r>
        <w:rPr>
          <w:rFonts w:ascii="Garamond" w:hAnsi="Garamond"/>
          <w:sz w:val="24"/>
          <w:szCs w:val="24"/>
        </w:rPr>
        <w:t xml:space="preserve"> 97708340589, in persona del suo legale rappresentante </w:t>
      </w:r>
      <w:r>
        <w:rPr>
          <w:rFonts w:ascii="Garamond" w:hAnsi="Garamond"/>
          <w:i/>
          <w:iCs/>
          <w:sz w:val="24"/>
          <w:szCs w:val="24"/>
        </w:rPr>
        <w:t>pro-tempore</w:t>
      </w:r>
      <w:r>
        <w:rPr>
          <w:rFonts w:ascii="Garamond" w:hAnsi="Garamond"/>
          <w:sz w:val="24"/>
          <w:szCs w:val="24"/>
        </w:rPr>
        <w:t xml:space="preserve"> (di seguito anche il “Fondo” ovvero il “Titolare”), con il seguente indirizzo dedicato </w:t>
      </w:r>
      <w:r w:rsidRPr="00FB0A79">
        <w:rPr>
          <w:rFonts w:ascii="Garamond" w:hAnsi="Garamond"/>
          <w:sz w:val="24"/>
          <w:szCs w:val="24"/>
        </w:rPr>
        <w:t>privacy@fondoconoscenza.it</w:t>
      </w:r>
    </w:p>
    <w:p w14:paraId="66B7B0A5" w14:textId="77777777" w:rsidR="00DD51D8" w:rsidRDefault="00DD51D8" w:rsidP="00DD51D8">
      <w:pPr>
        <w:spacing w:before="120" w:after="120" w:line="240" w:lineRule="auto"/>
        <w:ind w:left="567"/>
        <w:jc w:val="both"/>
        <w:rPr>
          <w:rFonts w:ascii="Garamond" w:hAnsi="Garamond"/>
          <w:sz w:val="24"/>
          <w:szCs w:val="24"/>
          <w:u w:val="single"/>
        </w:rPr>
      </w:pPr>
      <w:r>
        <w:rPr>
          <w:rFonts w:ascii="Garamond" w:hAnsi="Garamond"/>
          <w:b/>
          <w:smallCaps/>
          <w:sz w:val="24"/>
          <w:szCs w:val="24"/>
          <w:u w:val="single"/>
        </w:rPr>
        <w:t>Responsabile ed Incaricati del Trattamento</w:t>
      </w:r>
    </w:p>
    <w:p w14:paraId="30009265"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L’elenco aggiornato del/dei Responsabili del trattamento dei Dati Personali raccolti nonché del/degli Incaricati del trattamento dei Dati Personali raccolti è custodito presso la sede legale del Titolare del trattamento e potrà essere richiesto al Responsabile della Protezione dei Dati.</w:t>
      </w:r>
    </w:p>
    <w:p w14:paraId="20FCE81D" w14:textId="77777777" w:rsidR="00DD51D8" w:rsidRDefault="00DD51D8" w:rsidP="00DD51D8">
      <w:pPr>
        <w:spacing w:before="120" w:after="120" w:line="240" w:lineRule="auto"/>
        <w:ind w:left="567"/>
        <w:jc w:val="both"/>
        <w:rPr>
          <w:rFonts w:ascii="Garamond" w:hAnsi="Garamond"/>
          <w:sz w:val="24"/>
          <w:szCs w:val="24"/>
          <w:u w:val="single"/>
        </w:rPr>
      </w:pPr>
      <w:r>
        <w:rPr>
          <w:rFonts w:ascii="Garamond" w:hAnsi="Garamond"/>
          <w:b/>
          <w:smallCaps/>
          <w:sz w:val="24"/>
          <w:szCs w:val="24"/>
          <w:u w:val="single"/>
        </w:rPr>
        <w:t>Responsabile della Protezione dei Dati</w:t>
      </w:r>
    </w:p>
    <w:p w14:paraId="21615596" w14:textId="107D6349" w:rsidR="00DD51D8" w:rsidRDefault="00DD51D8" w:rsidP="00DD51D8">
      <w:pPr>
        <w:spacing w:before="120" w:after="120" w:line="240" w:lineRule="auto"/>
        <w:jc w:val="both"/>
        <w:rPr>
          <w:rFonts w:ascii="Garamond" w:hAnsi="Garamond"/>
          <w:sz w:val="24"/>
          <w:szCs w:val="24"/>
        </w:rPr>
      </w:pPr>
      <w:r>
        <w:rPr>
          <w:rFonts w:ascii="Garamond" w:hAnsi="Garamond"/>
          <w:sz w:val="24"/>
          <w:szCs w:val="24"/>
        </w:rPr>
        <w:t>Fondo Conoscenza ha nominato un Responsabile della Protezione dei Dati, nella persona d</w:t>
      </w:r>
      <w:r w:rsidR="008D1BAE">
        <w:rPr>
          <w:rFonts w:ascii="Garamond" w:hAnsi="Garamond"/>
          <w:sz w:val="24"/>
          <w:szCs w:val="24"/>
        </w:rPr>
        <w:t>el proprio Direttore Generale Dott. Raffaele Modica</w:t>
      </w:r>
      <w:r>
        <w:rPr>
          <w:rFonts w:ascii="Garamond" w:hAnsi="Garamond"/>
          <w:sz w:val="24"/>
          <w:szCs w:val="24"/>
        </w:rPr>
        <w:t>, disponibile all’indirizzo: rpd@fondoconoscenza.it per qualunque informazione inerente il trattamento dei Dati Personali effettuato dal Titolare.</w:t>
      </w:r>
    </w:p>
    <w:p w14:paraId="2E1D260C" w14:textId="77777777" w:rsidR="00DD51D8" w:rsidRDefault="00DD51D8" w:rsidP="00DD51D8">
      <w:pPr>
        <w:spacing w:before="120" w:after="120" w:line="240" w:lineRule="auto"/>
        <w:ind w:left="567"/>
        <w:jc w:val="both"/>
        <w:rPr>
          <w:rFonts w:ascii="Garamond" w:hAnsi="Garamond"/>
          <w:b/>
          <w:smallCaps/>
          <w:sz w:val="24"/>
          <w:szCs w:val="24"/>
          <w:u w:val="single"/>
        </w:rPr>
      </w:pPr>
      <w:r>
        <w:rPr>
          <w:rFonts w:ascii="Garamond" w:hAnsi="Garamond"/>
          <w:b/>
          <w:smallCaps/>
          <w:sz w:val="24"/>
          <w:szCs w:val="24"/>
          <w:u w:val="single"/>
        </w:rPr>
        <w:t>Categoria dei Dati Personali Oggetto di Trattamento e Finalità del Trattamento</w:t>
      </w:r>
    </w:p>
    <w:p w14:paraId="6677B956" w14:textId="0F26505E" w:rsidR="003742DC" w:rsidRDefault="003742DC" w:rsidP="00DD51D8">
      <w:pPr>
        <w:spacing w:before="120" w:after="120" w:line="240" w:lineRule="auto"/>
        <w:jc w:val="both"/>
        <w:rPr>
          <w:rFonts w:ascii="Garamond" w:hAnsi="Garamond"/>
          <w:sz w:val="24"/>
          <w:szCs w:val="24"/>
        </w:rPr>
      </w:pPr>
      <w:bookmarkStart w:id="2" w:name="_Hlk164767272"/>
      <w:r>
        <w:rPr>
          <w:rFonts w:ascii="Garamond" w:hAnsi="Garamond"/>
          <w:sz w:val="24"/>
          <w:szCs w:val="24"/>
        </w:rPr>
        <w:t>Il trattamento dei Dati Personali conferiti dall’Interessato avviene in relazione al</w:t>
      </w:r>
      <w:r w:rsidR="00C93EF3">
        <w:rPr>
          <w:rFonts w:ascii="Garamond" w:hAnsi="Garamond"/>
          <w:sz w:val="24"/>
          <w:szCs w:val="24"/>
        </w:rPr>
        <w:t xml:space="preserve">la </w:t>
      </w:r>
      <w:r w:rsidR="004E4C90">
        <w:rPr>
          <w:rFonts w:ascii="Garamond" w:hAnsi="Garamond"/>
          <w:sz w:val="24"/>
          <w:szCs w:val="24"/>
        </w:rPr>
        <w:t>Domanda di Accreditamento all’Albo dei Verificatori istituito da Fondo Conoscenza ed all’iscrizione al medesimo</w:t>
      </w:r>
      <w:r>
        <w:rPr>
          <w:rFonts w:ascii="Garamond" w:hAnsi="Garamond"/>
          <w:sz w:val="24"/>
          <w:szCs w:val="24"/>
        </w:rPr>
        <w:t>.</w:t>
      </w:r>
      <w:bookmarkEnd w:id="2"/>
    </w:p>
    <w:p w14:paraId="2F4969EF" w14:textId="2843EEA3" w:rsidR="00DD51D8" w:rsidRDefault="00DD51D8" w:rsidP="00DD51D8">
      <w:pPr>
        <w:spacing w:before="120" w:after="120" w:line="240" w:lineRule="auto"/>
        <w:jc w:val="both"/>
        <w:rPr>
          <w:rFonts w:ascii="Garamond" w:hAnsi="Garamond"/>
          <w:sz w:val="24"/>
          <w:szCs w:val="24"/>
        </w:rPr>
      </w:pPr>
      <w:r>
        <w:rPr>
          <w:rFonts w:ascii="Garamond" w:hAnsi="Garamond"/>
          <w:sz w:val="24"/>
          <w:szCs w:val="24"/>
        </w:rPr>
        <w:lastRenderedPageBreak/>
        <w:t>L</w:t>
      </w:r>
      <w:r w:rsidR="00CF1B3C">
        <w:rPr>
          <w:rFonts w:ascii="Garamond" w:hAnsi="Garamond"/>
          <w:sz w:val="24"/>
          <w:szCs w:val="24"/>
        </w:rPr>
        <w:t xml:space="preserve">a </w:t>
      </w:r>
      <w:r w:rsidR="004E4C90">
        <w:rPr>
          <w:rFonts w:ascii="Garamond" w:hAnsi="Garamond"/>
          <w:sz w:val="24"/>
          <w:szCs w:val="24"/>
        </w:rPr>
        <w:t xml:space="preserve">Domanda di Accreditamento all’Albo dei Verificatori istituito da Fondo Conoscenza e l’iscrizione al medesimo </w:t>
      </w:r>
      <w:r w:rsidR="00CF1B3C">
        <w:rPr>
          <w:rFonts w:ascii="Garamond" w:hAnsi="Garamond"/>
          <w:sz w:val="24"/>
          <w:szCs w:val="24"/>
        </w:rPr>
        <w:t>comport</w:t>
      </w:r>
      <w:r w:rsidR="00813068">
        <w:rPr>
          <w:rFonts w:ascii="Garamond" w:hAnsi="Garamond"/>
          <w:sz w:val="24"/>
          <w:szCs w:val="24"/>
        </w:rPr>
        <w:t>a</w:t>
      </w:r>
      <w:r w:rsidR="00314CC6">
        <w:rPr>
          <w:rFonts w:ascii="Garamond" w:hAnsi="Garamond"/>
          <w:sz w:val="24"/>
          <w:szCs w:val="24"/>
        </w:rPr>
        <w:t>,</w:t>
      </w:r>
      <w:r>
        <w:rPr>
          <w:rFonts w:ascii="Garamond" w:hAnsi="Garamond"/>
          <w:sz w:val="24"/>
          <w:szCs w:val="24"/>
        </w:rPr>
        <w:t xml:space="preserve"> </w:t>
      </w:r>
      <w:r w:rsidR="00914FD4">
        <w:rPr>
          <w:rFonts w:ascii="Garamond" w:hAnsi="Garamond"/>
          <w:sz w:val="24"/>
          <w:szCs w:val="24"/>
        </w:rPr>
        <w:t xml:space="preserve">per </w:t>
      </w:r>
      <w:r w:rsidR="00635208">
        <w:rPr>
          <w:rFonts w:ascii="Garamond" w:hAnsi="Garamond"/>
          <w:sz w:val="24"/>
          <w:szCs w:val="24"/>
        </w:rPr>
        <w:t xml:space="preserve">il </w:t>
      </w:r>
      <w:r w:rsidR="00914FD4">
        <w:rPr>
          <w:rFonts w:ascii="Garamond" w:hAnsi="Garamond"/>
          <w:sz w:val="24"/>
          <w:szCs w:val="24"/>
        </w:rPr>
        <w:t>Fondo</w:t>
      </w:r>
      <w:r w:rsidR="007E0066">
        <w:rPr>
          <w:rFonts w:ascii="Garamond" w:hAnsi="Garamond"/>
          <w:sz w:val="24"/>
          <w:szCs w:val="24"/>
        </w:rPr>
        <w:t>,</w:t>
      </w:r>
      <w:r w:rsidR="00914FD4">
        <w:rPr>
          <w:rFonts w:ascii="Garamond" w:hAnsi="Garamond"/>
          <w:sz w:val="24"/>
          <w:szCs w:val="24"/>
        </w:rPr>
        <w:t xml:space="preserve"> </w:t>
      </w:r>
      <w:r>
        <w:rPr>
          <w:rFonts w:ascii="Garamond" w:hAnsi="Garamond"/>
          <w:sz w:val="24"/>
          <w:szCs w:val="24"/>
        </w:rPr>
        <w:t xml:space="preserve">il trattamento di Dati Personali </w:t>
      </w:r>
      <w:r w:rsidR="00635208">
        <w:rPr>
          <w:rFonts w:ascii="Garamond" w:hAnsi="Garamond"/>
          <w:sz w:val="24"/>
          <w:szCs w:val="24"/>
        </w:rPr>
        <w:t xml:space="preserve">forniti </w:t>
      </w:r>
      <w:r w:rsidR="00CF1B3C">
        <w:rPr>
          <w:rFonts w:ascii="Garamond" w:hAnsi="Garamond"/>
          <w:sz w:val="24"/>
          <w:szCs w:val="24"/>
        </w:rPr>
        <w:t>d</w:t>
      </w:r>
      <w:r w:rsidR="00635208">
        <w:rPr>
          <w:rFonts w:ascii="Garamond" w:hAnsi="Garamond"/>
          <w:sz w:val="24"/>
          <w:szCs w:val="24"/>
        </w:rPr>
        <w:t>a</w:t>
      </w:r>
      <w:r w:rsidR="00CF1B3C">
        <w:rPr>
          <w:rFonts w:ascii="Garamond" w:hAnsi="Garamond"/>
          <w:sz w:val="24"/>
          <w:szCs w:val="24"/>
        </w:rPr>
        <w:t>ll’Interessato</w:t>
      </w:r>
      <w:r w:rsidR="00CB5916">
        <w:rPr>
          <w:rFonts w:ascii="Garamond" w:hAnsi="Garamond"/>
          <w:sz w:val="24"/>
          <w:szCs w:val="24"/>
        </w:rPr>
        <w:t xml:space="preserve"> medesimo</w:t>
      </w:r>
      <w:r w:rsidR="00CF1B3C">
        <w:rPr>
          <w:rFonts w:ascii="Garamond" w:hAnsi="Garamond"/>
          <w:sz w:val="24"/>
          <w:szCs w:val="24"/>
        </w:rPr>
        <w:t xml:space="preserve"> </w:t>
      </w:r>
      <w:r>
        <w:rPr>
          <w:rFonts w:ascii="Garamond" w:hAnsi="Garamond"/>
          <w:sz w:val="24"/>
          <w:szCs w:val="24"/>
        </w:rPr>
        <w:t>e, nello specifico, il trattamento della seguente categoria di Dati Personali:</w:t>
      </w:r>
    </w:p>
    <w:p w14:paraId="36D0ECF4" w14:textId="21E1AD1E" w:rsidR="00E832A9" w:rsidRPr="00E832A9" w:rsidRDefault="00246B09" w:rsidP="00E832A9">
      <w:pPr>
        <w:pStyle w:val="Paragrafoelenco"/>
        <w:numPr>
          <w:ilvl w:val="0"/>
          <w:numId w:val="12"/>
        </w:numPr>
        <w:spacing w:before="120" w:after="120"/>
        <w:rPr>
          <w:rFonts w:ascii="Garamond" w:hAnsi="Garamond" w:cstheme="minorBidi"/>
          <w:sz w:val="24"/>
          <w:szCs w:val="24"/>
        </w:rPr>
      </w:pPr>
      <w:r>
        <w:rPr>
          <w:rFonts w:ascii="Garamond" w:hAnsi="Garamond"/>
          <w:sz w:val="24"/>
          <w:szCs w:val="24"/>
          <w:lang w:bidi="he-IL"/>
        </w:rPr>
        <w:t>dati anagrafici e di contatto dell’</w:t>
      </w:r>
      <w:r w:rsidR="00635208">
        <w:rPr>
          <w:rFonts w:ascii="Garamond" w:hAnsi="Garamond"/>
          <w:sz w:val="24"/>
          <w:szCs w:val="24"/>
          <w:lang w:bidi="he-IL"/>
        </w:rPr>
        <w:t>I</w:t>
      </w:r>
      <w:r>
        <w:rPr>
          <w:rFonts w:ascii="Garamond" w:hAnsi="Garamond"/>
          <w:sz w:val="24"/>
          <w:szCs w:val="24"/>
          <w:lang w:bidi="he-IL"/>
        </w:rPr>
        <w:t>nteressato</w:t>
      </w:r>
      <w:r w:rsidR="00E832A9">
        <w:rPr>
          <w:rFonts w:ascii="Garamond" w:hAnsi="Garamond"/>
          <w:sz w:val="24"/>
          <w:szCs w:val="24"/>
        </w:rPr>
        <w:t>.</w:t>
      </w:r>
    </w:p>
    <w:p w14:paraId="387164EF" w14:textId="2849EB34" w:rsidR="00DD51D8" w:rsidRDefault="00DD51D8" w:rsidP="00E832A9">
      <w:pPr>
        <w:spacing w:before="120" w:after="120"/>
        <w:rPr>
          <w:rFonts w:ascii="Garamond" w:hAnsi="Garamond"/>
          <w:sz w:val="24"/>
          <w:szCs w:val="24"/>
        </w:rPr>
      </w:pPr>
      <w:r w:rsidRPr="00E832A9">
        <w:rPr>
          <w:rFonts w:ascii="Garamond" w:hAnsi="Garamond"/>
          <w:sz w:val="24"/>
          <w:szCs w:val="24"/>
        </w:rPr>
        <w:t>Il trattamento dei Dati Personali forniti dall’Interessato avviene per le seguenti finalità:</w:t>
      </w:r>
    </w:p>
    <w:p w14:paraId="25CEB803" w14:textId="4F44E46A" w:rsidR="00C93EF3" w:rsidRDefault="00CB5916" w:rsidP="00CB5916">
      <w:pPr>
        <w:pStyle w:val="Paragrafoelenco"/>
        <w:numPr>
          <w:ilvl w:val="0"/>
          <w:numId w:val="12"/>
        </w:numPr>
        <w:spacing w:before="120" w:after="120"/>
        <w:rPr>
          <w:rFonts w:ascii="Garamond" w:hAnsi="Garamond"/>
          <w:sz w:val="24"/>
          <w:szCs w:val="24"/>
        </w:rPr>
      </w:pPr>
      <w:bookmarkStart w:id="3" w:name="_Hlk166576222"/>
      <w:r w:rsidRPr="00CB5916">
        <w:rPr>
          <w:rFonts w:ascii="Garamond" w:hAnsi="Garamond"/>
          <w:sz w:val="24"/>
          <w:szCs w:val="24"/>
        </w:rPr>
        <w:t>gesti</w:t>
      </w:r>
      <w:r w:rsidR="00424F34">
        <w:rPr>
          <w:rFonts w:ascii="Garamond" w:hAnsi="Garamond"/>
          <w:sz w:val="24"/>
          <w:szCs w:val="24"/>
        </w:rPr>
        <w:t>one dell</w:t>
      </w:r>
      <w:r w:rsidR="00C93EF3">
        <w:rPr>
          <w:rFonts w:ascii="Garamond" w:hAnsi="Garamond"/>
          <w:sz w:val="24"/>
          <w:szCs w:val="24"/>
        </w:rPr>
        <w:t>a</w:t>
      </w:r>
      <w:r w:rsidRPr="00CB5916">
        <w:rPr>
          <w:rFonts w:ascii="Garamond" w:hAnsi="Garamond"/>
          <w:sz w:val="24"/>
          <w:szCs w:val="24"/>
        </w:rPr>
        <w:t xml:space="preserve"> procedur</w:t>
      </w:r>
      <w:r w:rsidR="00C93EF3">
        <w:rPr>
          <w:rFonts w:ascii="Garamond" w:hAnsi="Garamond"/>
          <w:sz w:val="24"/>
          <w:szCs w:val="24"/>
        </w:rPr>
        <w:t xml:space="preserve">a </w:t>
      </w:r>
      <w:r w:rsidRPr="00CB5916">
        <w:rPr>
          <w:rFonts w:ascii="Garamond" w:hAnsi="Garamond"/>
          <w:sz w:val="24"/>
          <w:szCs w:val="24"/>
        </w:rPr>
        <w:t xml:space="preserve">di </w:t>
      </w:r>
      <w:r w:rsidR="003D034A">
        <w:rPr>
          <w:rFonts w:ascii="Garamond" w:hAnsi="Garamond"/>
          <w:sz w:val="24"/>
          <w:szCs w:val="24"/>
        </w:rPr>
        <w:t>accreditamento all’Albo dei Verificatori e di tenuta dell’Albo dei Verificatori medesimo</w:t>
      </w:r>
      <w:r w:rsidR="00C93EF3">
        <w:rPr>
          <w:rFonts w:ascii="Garamond" w:hAnsi="Garamond"/>
          <w:sz w:val="24"/>
          <w:szCs w:val="24"/>
        </w:rPr>
        <w:t>;</w:t>
      </w:r>
    </w:p>
    <w:p w14:paraId="587923CE" w14:textId="37CC234A" w:rsidR="00D37F86" w:rsidRDefault="00D37F86" w:rsidP="00CB5916">
      <w:pPr>
        <w:pStyle w:val="Paragrafoelenco"/>
        <w:numPr>
          <w:ilvl w:val="0"/>
          <w:numId w:val="12"/>
        </w:numPr>
        <w:spacing w:before="120" w:after="120"/>
        <w:rPr>
          <w:rFonts w:ascii="Garamond" w:hAnsi="Garamond"/>
          <w:sz w:val="24"/>
          <w:szCs w:val="24"/>
        </w:rPr>
      </w:pPr>
      <w:r>
        <w:rPr>
          <w:rFonts w:ascii="Garamond" w:hAnsi="Garamond"/>
          <w:sz w:val="24"/>
          <w:szCs w:val="24"/>
        </w:rPr>
        <w:t>accreditamento ed inserimento nell’Albo dei Verificatori;</w:t>
      </w:r>
    </w:p>
    <w:p w14:paraId="3400AB2B" w14:textId="376A5191" w:rsidR="00D7779F" w:rsidRPr="00C93EF3" w:rsidRDefault="00C93EF3" w:rsidP="00992804">
      <w:pPr>
        <w:pStyle w:val="Paragrafoelenco"/>
        <w:numPr>
          <w:ilvl w:val="0"/>
          <w:numId w:val="13"/>
        </w:numPr>
        <w:spacing w:before="120" w:after="120"/>
        <w:rPr>
          <w:rFonts w:ascii="Garamond" w:hAnsi="Garamond"/>
          <w:sz w:val="24"/>
          <w:szCs w:val="24"/>
        </w:rPr>
      </w:pPr>
      <w:r w:rsidRPr="00C93EF3">
        <w:rPr>
          <w:rFonts w:ascii="Garamond" w:hAnsi="Garamond"/>
          <w:sz w:val="24"/>
          <w:szCs w:val="24"/>
        </w:rPr>
        <w:t>gesti</w:t>
      </w:r>
      <w:r w:rsidR="00424F34">
        <w:rPr>
          <w:rFonts w:ascii="Garamond" w:hAnsi="Garamond"/>
          <w:sz w:val="24"/>
          <w:szCs w:val="24"/>
        </w:rPr>
        <w:t>one del</w:t>
      </w:r>
      <w:r w:rsidRPr="00C93EF3">
        <w:rPr>
          <w:rFonts w:ascii="Garamond" w:hAnsi="Garamond"/>
          <w:sz w:val="24"/>
          <w:szCs w:val="24"/>
        </w:rPr>
        <w:t>le attività propedeutiche all’</w:t>
      </w:r>
      <w:r w:rsidR="007E0066">
        <w:rPr>
          <w:rFonts w:ascii="Garamond" w:hAnsi="Garamond"/>
          <w:sz w:val="24"/>
          <w:szCs w:val="24"/>
        </w:rPr>
        <w:t xml:space="preserve">eventuale </w:t>
      </w:r>
      <w:r w:rsidR="003D034A">
        <w:rPr>
          <w:rFonts w:ascii="Garamond" w:hAnsi="Garamond"/>
          <w:sz w:val="24"/>
          <w:szCs w:val="24"/>
        </w:rPr>
        <w:t>conferimento di incarico al Verificatore</w:t>
      </w:r>
      <w:r w:rsidR="00D7779F" w:rsidRPr="00C93EF3">
        <w:rPr>
          <w:rFonts w:ascii="Garamond" w:hAnsi="Garamond"/>
          <w:sz w:val="24"/>
          <w:szCs w:val="24"/>
        </w:rPr>
        <w:t>.</w:t>
      </w:r>
      <w:bookmarkEnd w:id="3"/>
    </w:p>
    <w:p w14:paraId="72F64649" w14:textId="77777777" w:rsidR="00DD51D8" w:rsidRDefault="00DD51D8" w:rsidP="00DD51D8">
      <w:pPr>
        <w:spacing w:before="120" w:after="120" w:line="240" w:lineRule="auto"/>
        <w:ind w:left="567"/>
        <w:jc w:val="both"/>
        <w:rPr>
          <w:rFonts w:ascii="Garamond" w:hAnsi="Garamond"/>
          <w:sz w:val="24"/>
          <w:szCs w:val="24"/>
          <w:u w:val="single"/>
        </w:rPr>
      </w:pPr>
      <w:r>
        <w:rPr>
          <w:rFonts w:ascii="Garamond" w:hAnsi="Garamond"/>
          <w:b/>
          <w:smallCaps/>
          <w:sz w:val="24"/>
          <w:szCs w:val="24"/>
          <w:u w:val="single"/>
        </w:rPr>
        <w:t>Base Giuridica</w:t>
      </w:r>
    </w:p>
    <w:p w14:paraId="6CF3416D" w14:textId="77777777" w:rsidR="00DD51D8" w:rsidRPr="00813068" w:rsidRDefault="00DD51D8" w:rsidP="00DD51D8">
      <w:pPr>
        <w:spacing w:before="120" w:after="120" w:line="240" w:lineRule="auto"/>
        <w:jc w:val="both"/>
        <w:rPr>
          <w:rFonts w:ascii="Garamond" w:hAnsi="Garamond"/>
          <w:sz w:val="24"/>
          <w:szCs w:val="24"/>
        </w:rPr>
      </w:pPr>
      <w:r>
        <w:rPr>
          <w:rFonts w:ascii="Garamond" w:hAnsi="Garamond"/>
          <w:sz w:val="24"/>
          <w:szCs w:val="24"/>
        </w:rPr>
        <w:t xml:space="preserve">La base </w:t>
      </w:r>
      <w:r w:rsidRPr="00813068">
        <w:rPr>
          <w:rFonts w:ascii="Garamond" w:hAnsi="Garamond"/>
          <w:sz w:val="24"/>
          <w:szCs w:val="24"/>
        </w:rPr>
        <w:t>giuridica del trattamento dei Dati Personali forniti per le finalità sopra indicate è rappresentata da:</w:t>
      </w:r>
    </w:p>
    <w:p w14:paraId="288FAF9E" w14:textId="43605355" w:rsidR="00496244" w:rsidRPr="00C93EF3" w:rsidRDefault="00496244" w:rsidP="00504BA0">
      <w:pPr>
        <w:pStyle w:val="Paragrafoelenco"/>
        <w:numPr>
          <w:ilvl w:val="0"/>
          <w:numId w:val="13"/>
        </w:numPr>
        <w:spacing w:before="120" w:after="120"/>
        <w:rPr>
          <w:rFonts w:ascii="Garamond" w:hAnsi="Garamond"/>
          <w:sz w:val="24"/>
          <w:szCs w:val="24"/>
        </w:rPr>
      </w:pPr>
      <w:r w:rsidRPr="00C93EF3">
        <w:rPr>
          <w:rFonts w:ascii="Garamond" w:hAnsi="Garamond"/>
          <w:sz w:val="24"/>
          <w:szCs w:val="24"/>
        </w:rPr>
        <w:t xml:space="preserve">consenso esplicito del soggetto interessato, </w:t>
      </w:r>
      <w:r w:rsidRPr="00C93EF3">
        <w:rPr>
          <w:rFonts w:ascii="Garamond" w:hAnsi="Garamond"/>
          <w:i/>
          <w:sz w:val="24"/>
          <w:szCs w:val="24"/>
        </w:rPr>
        <w:t>ex</w:t>
      </w:r>
      <w:r w:rsidRPr="00C93EF3">
        <w:rPr>
          <w:rFonts w:ascii="Garamond" w:hAnsi="Garamond"/>
          <w:sz w:val="24"/>
          <w:szCs w:val="24"/>
        </w:rPr>
        <w:t xml:space="preserve"> articolo 6, par. 1, lett. a), del Reg. UE 679/2016.</w:t>
      </w:r>
    </w:p>
    <w:p w14:paraId="7B13A4BE" w14:textId="673A674B" w:rsidR="0060535E" w:rsidRPr="0060535E" w:rsidRDefault="0060535E" w:rsidP="001C2271">
      <w:pPr>
        <w:spacing w:before="120" w:after="120"/>
        <w:jc w:val="both"/>
        <w:rPr>
          <w:rFonts w:ascii="Garamond" w:hAnsi="Garamond"/>
          <w:sz w:val="24"/>
          <w:szCs w:val="24"/>
        </w:rPr>
      </w:pPr>
      <w:r w:rsidRPr="0060535E">
        <w:rPr>
          <w:rFonts w:ascii="Garamond" w:hAnsi="Garamond"/>
          <w:sz w:val="24"/>
          <w:szCs w:val="24"/>
        </w:rPr>
        <w:t xml:space="preserve">Il conferimento dei Dati Personali da parte dell’Interessato per le finalità in questione è </w:t>
      </w:r>
      <w:r w:rsidR="00625792">
        <w:rPr>
          <w:rFonts w:ascii="Garamond" w:hAnsi="Garamond"/>
          <w:sz w:val="24"/>
          <w:szCs w:val="24"/>
        </w:rPr>
        <w:t>necessario</w:t>
      </w:r>
      <w:r w:rsidRPr="0060535E">
        <w:rPr>
          <w:rFonts w:ascii="Garamond" w:hAnsi="Garamond"/>
          <w:sz w:val="24"/>
          <w:szCs w:val="24"/>
        </w:rPr>
        <w:t>.</w:t>
      </w:r>
    </w:p>
    <w:p w14:paraId="138F49EC" w14:textId="64B84F91" w:rsidR="0060535E" w:rsidRPr="0060535E" w:rsidRDefault="0060535E" w:rsidP="0060535E">
      <w:pPr>
        <w:spacing w:before="120" w:after="120"/>
        <w:jc w:val="both"/>
        <w:rPr>
          <w:rFonts w:ascii="Garamond" w:hAnsi="Garamond"/>
          <w:sz w:val="24"/>
          <w:szCs w:val="24"/>
        </w:rPr>
      </w:pPr>
      <w:bookmarkStart w:id="4" w:name="_Hlk160699962"/>
      <w:r w:rsidRPr="0060535E">
        <w:rPr>
          <w:rFonts w:ascii="Garamond" w:hAnsi="Garamond"/>
          <w:sz w:val="24"/>
          <w:szCs w:val="24"/>
        </w:rPr>
        <w:t xml:space="preserve">Il mancato conferimento e/o il mancato consenso al trattamento, qualora quest’ultimo rappresenti l’unica base giuridica per il trattamento medesimo, può </w:t>
      </w:r>
      <w:r w:rsidR="00635208">
        <w:rPr>
          <w:rFonts w:ascii="Garamond" w:hAnsi="Garamond"/>
          <w:sz w:val="24"/>
          <w:szCs w:val="24"/>
        </w:rPr>
        <w:t xml:space="preserve">infatti </w:t>
      </w:r>
      <w:r w:rsidRPr="0060535E">
        <w:rPr>
          <w:rFonts w:ascii="Garamond" w:hAnsi="Garamond"/>
          <w:sz w:val="24"/>
          <w:szCs w:val="24"/>
        </w:rPr>
        <w:t>comportare per il Fondo l’impossibilità di svolgere le proprie attività per le finalità in relazione alle quali il conferimento è stato richiesto.</w:t>
      </w:r>
      <w:bookmarkEnd w:id="4"/>
    </w:p>
    <w:p w14:paraId="1B317BE0" w14:textId="77777777" w:rsidR="00DD51D8" w:rsidRDefault="00DD51D8" w:rsidP="00DD51D8">
      <w:pPr>
        <w:spacing w:before="120" w:after="120" w:line="240" w:lineRule="auto"/>
        <w:ind w:left="567"/>
        <w:jc w:val="both"/>
        <w:rPr>
          <w:rFonts w:ascii="Garamond" w:hAnsi="Garamond"/>
          <w:b/>
          <w:smallCaps/>
          <w:sz w:val="24"/>
          <w:szCs w:val="24"/>
          <w:u w:val="single"/>
        </w:rPr>
      </w:pPr>
      <w:r>
        <w:rPr>
          <w:rFonts w:ascii="Garamond" w:hAnsi="Garamond"/>
          <w:b/>
          <w:smallCaps/>
          <w:sz w:val="24"/>
          <w:szCs w:val="24"/>
          <w:u w:val="single"/>
        </w:rPr>
        <w:t>Categorie Particolari di Dati Personali</w:t>
      </w:r>
    </w:p>
    <w:p w14:paraId="5469F1C0" w14:textId="54D9D78A" w:rsidR="00DD51D8" w:rsidRDefault="00DD51D8" w:rsidP="00DD51D8">
      <w:pPr>
        <w:spacing w:before="120" w:after="120" w:line="240" w:lineRule="auto"/>
        <w:jc w:val="both"/>
        <w:rPr>
          <w:rFonts w:ascii="Garamond" w:hAnsi="Garamond"/>
          <w:sz w:val="24"/>
          <w:szCs w:val="24"/>
        </w:rPr>
      </w:pPr>
      <w:r>
        <w:rPr>
          <w:rFonts w:ascii="Garamond" w:hAnsi="Garamond"/>
          <w:sz w:val="24"/>
          <w:szCs w:val="24"/>
        </w:rPr>
        <w:t xml:space="preserve">Ai sensi degli articoli 9 e 10 del Regolamento (UE) n. 2016/679, </w:t>
      </w:r>
      <w:r w:rsidR="007A00D8">
        <w:rPr>
          <w:rFonts w:ascii="Garamond" w:hAnsi="Garamond"/>
          <w:sz w:val="24"/>
          <w:szCs w:val="24"/>
        </w:rPr>
        <w:t>non è previsto il conferimento, da parte de</w:t>
      </w:r>
      <w:r>
        <w:rPr>
          <w:rFonts w:ascii="Garamond" w:hAnsi="Garamond"/>
          <w:sz w:val="24"/>
          <w:szCs w:val="24"/>
        </w:rPr>
        <w:t>ll’Interessato</w:t>
      </w:r>
      <w:r w:rsidR="007A00D8">
        <w:rPr>
          <w:rFonts w:ascii="Garamond" w:hAnsi="Garamond"/>
          <w:sz w:val="24"/>
          <w:szCs w:val="24"/>
        </w:rPr>
        <w:t>, di</w:t>
      </w:r>
      <w:r>
        <w:rPr>
          <w:rFonts w:ascii="Garamond" w:hAnsi="Garamond"/>
          <w:sz w:val="24"/>
          <w:szCs w:val="24"/>
        </w:rPr>
        <w:t xml:space="preserve"> dati qualificabili come “</w:t>
      </w:r>
      <w:r>
        <w:rPr>
          <w:rFonts w:ascii="Garamond" w:hAnsi="Garamond"/>
          <w:i/>
          <w:sz w:val="24"/>
          <w:szCs w:val="24"/>
        </w:rPr>
        <w:t>categorie particolari di dati personali</w:t>
      </w:r>
      <w:r>
        <w:rPr>
          <w:rFonts w:ascii="Garamond" w:hAnsi="Garamond"/>
          <w:sz w:val="24"/>
          <w:szCs w:val="24"/>
        </w:rPr>
        <w:t>”, per tali intendendosi i dati che rivelino “</w:t>
      </w:r>
      <w:r>
        <w:rPr>
          <w:rFonts w:ascii="Garamond" w:hAnsi="Garamond"/>
          <w:i/>
          <w:sz w:val="24"/>
          <w:szCs w:val="24"/>
        </w:rPr>
        <w:t>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r>
        <w:rPr>
          <w:rFonts w:ascii="Garamond" w:hAnsi="Garamond"/>
          <w:sz w:val="24"/>
          <w:szCs w:val="24"/>
        </w:rPr>
        <w:t>”.</w:t>
      </w:r>
    </w:p>
    <w:p w14:paraId="7F6C477C" w14:textId="77777777" w:rsidR="00DD51D8" w:rsidRDefault="00DD51D8" w:rsidP="00DD51D8">
      <w:pPr>
        <w:spacing w:before="120" w:after="120" w:line="240" w:lineRule="auto"/>
        <w:ind w:left="567"/>
        <w:jc w:val="both"/>
        <w:rPr>
          <w:rFonts w:ascii="Garamond" w:hAnsi="Garamond"/>
          <w:b/>
          <w:smallCaps/>
          <w:sz w:val="24"/>
          <w:szCs w:val="24"/>
          <w:u w:val="single"/>
        </w:rPr>
      </w:pPr>
      <w:r>
        <w:rPr>
          <w:rFonts w:ascii="Garamond" w:hAnsi="Garamond"/>
          <w:b/>
          <w:smallCaps/>
          <w:sz w:val="24"/>
          <w:szCs w:val="24"/>
          <w:u w:val="single"/>
        </w:rPr>
        <w:t>Modalità di Trattamento</w:t>
      </w:r>
    </w:p>
    <w:p w14:paraId="77FF6019"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Il trattamento dei Dati Personali forniti è improntato ai principi di liceità, correttezza, trasparenza, limitazione delle finalità e della conservazione, minimizzazione dei Dati Personali, esattezza, integrità e riservatezza, e verrà, in ogni caso, effettuato nel rispetto delle pertinenti disposizioni del Regolamento (UE) n. 2016/679 e del D.Lgs. 196/2003.</w:t>
      </w:r>
    </w:p>
    <w:p w14:paraId="1B168942"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In particolare, il trattamento sarà svolto attraverso strumenti cartacei, informatici e telematici, nel rispetto anche di quanto previsto dall’articolo 29 del Regolamento (UE) n. 2016/679 e, comunque, con modalità idonee a garantirne la sicurezza e la riservatezza in conformità alle disposizioni previste dall'articolo 32 del Regolamento (UE) n. 2016/679 medesimo.</w:t>
      </w:r>
    </w:p>
    <w:p w14:paraId="4A9C6B4A" w14:textId="77777777" w:rsidR="00DD51D8" w:rsidRDefault="00DD51D8" w:rsidP="00DD51D8">
      <w:pPr>
        <w:spacing w:before="120" w:after="120" w:line="240" w:lineRule="auto"/>
        <w:ind w:left="567"/>
        <w:jc w:val="both"/>
        <w:rPr>
          <w:rFonts w:ascii="Garamond" w:hAnsi="Garamond"/>
          <w:b/>
          <w:smallCaps/>
          <w:sz w:val="24"/>
          <w:szCs w:val="24"/>
          <w:u w:val="single"/>
        </w:rPr>
      </w:pPr>
      <w:r>
        <w:rPr>
          <w:rFonts w:ascii="Garamond" w:hAnsi="Garamond"/>
          <w:b/>
          <w:smallCaps/>
          <w:sz w:val="24"/>
          <w:szCs w:val="24"/>
          <w:u w:val="single"/>
        </w:rPr>
        <w:t>Processo decisionale automatizzato</w:t>
      </w:r>
    </w:p>
    <w:p w14:paraId="6DCCC634" w14:textId="09CE0F05" w:rsidR="00DD51D8" w:rsidRDefault="00DD51D8" w:rsidP="00DD51D8">
      <w:pPr>
        <w:spacing w:before="120" w:after="120" w:line="240" w:lineRule="auto"/>
        <w:jc w:val="both"/>
        <w:rPr>
          <w:rFonts w:ascii="Garamond" w:hAnsi="Garamond"/>
          <w:sz w:val="24"/>
          <w:szCs w:val="24"/>
        </w:rPr>
      </w:pPr>
      <w:r>
        <w:rPr>
          <w:rFonts w:ascii="Garamond" w:hAnsi="Garamond"/>
          <w:sz w:val="24"/>
          <w:szCs w:val="24"/>
        </w:rPr>
        <w:t>Non è previsto un processo decisionale automatizzato, neanche per finalità di profilazione, ai sensi dell’articolo 13, par. 2, lettera f), del Regolamento (UE) n. 679/2016.</w:t>
      </w:r>
    </w:p>
    <w:p w14:paraId="63DCAE4D" w14:textId="77777777" w:rsidR="00DD51D8" w:rsidRDefault="00DD51D8" w:rsidP="00DD51D8">
      <w:pPr>
        <w:spacing w:before="120" w:after="120" w:line="240" w:lineRule="auto"/>
        <w:ind w:left="567"/>
        <w:jc w:val="both"/>
        <w:rPr>
          <w:rFonts w:ascii="Garamond" w:hAnsi="Garamond"/>
          <w:b/>
          <w:smallCaps/>
          <w:sz w:val="24"/>
          <w:szCs w:val="24"/>
          <w:u w:val="single"/>
        </w:rPr>
      </w:pPr>
      <w:r>
        <w:rPr>
          <w:rFonts w:ascii="Garamond" w:hAnsi="Garamond"/>
          <w:b/>
          <w:smallCaps/>
          <w:sz w:val="24"/>
          <w:szCs w:val="24"/>
          <w:u w:val="single"/>
        </w:rPr>
        <w:t>Destinatari o Categorie di Destinatari della Comunicazione dei Dati Personali</w:t>
      </w:r>
    </w:p>
    <w:p w14:paraId="2417B217"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lastRenderedPageBreak/>
        <w:t>Nell’ambito delle sopra indicata finalità del trattamento, i Dati Personali forniti potranno essere comunicati ai seguenti destinatari o categorie di destinatari:</w:t>
      </w:r>
    </w:p>
    <w:p w14:paraId="679CF920" w14:textId="2021984A" w:rsidR="008A480D" w:rsidRPr="008A480D" w:rsidRDefault="008A480D" w:rsidP="008A480D">
      <w:pPr>
        <w:numPr>
          <w:ilvl w:val="0"/>
          <w:numId w:val="9"/>
        </w:numPr>
        <w:spacing w:before="120" w:after="120" w:line="240" w:lineRule="auto"/>
        <w:jc w:val="both"/>
        <w:rPr>
          <w:rFonts w:ascii="Garamond" w:hAnsi="Garamond"/>
          <w:sz w:val="24"/>
          <w:szCs w:val="24"/>
        </w:rPr>
      </w:pPr>
      <w:r w:rsidRPr="008A480D">
        <w:rPr>
          <w:rFonts w:ascii="Garamond" w:hAnsi="Garamond"/>
          <w:sz w:val="24"/>
          <w:szCs w:val="24"/>
        </w:rPr>
        <w:t xml:space="preserve">dipendenti dell’Ufficio del Personale e degli altri uffici coinvolti nella </w:t>
      </w:r>
      <w:r w:rsidR="007A00D8">
        <w:rPr>
          <w:rFonts w:ascii="Garamond" w:hAnsi="Garamond"/>
          <w:sz w:val="24"/>
          <w:szCs w:val="24"/>
        </w:rPr>
        <w:t xml:space="preserve">procedura di </w:t>
      </w:r>
      <w:r w:rsidR="00822A69">
        <w:rPr>
          <w:rFonts w:ascii="Garamond" w:hAnsi="Garamond"/>
          <w:sz w:val="24"/>
          <w:szCs w:val="24"/>
        </w:rPr>
        <w:t xml:space="preserve">accreditamento e di gestione dell’Albo dei Verificatori nonché </w:t>
      </w:r>
      <w:r w:rsidR="00442BA6">
        <w:rPr>
          <w:rFonts w:ascii="Garamond" w:hAnsi="Garamond"/>
          <w:sz w:val="24"/>
          <w:szCs w:val="24"/>
        </w:rPr>
        <w:t>n</w:t>
      </w:r>
      <w:r w:rsidR="00822A69">
        <w:rPr>
          <w:rFonts w:ascii="Garamond" w:hAnsi="Garamond"/>
          <w:sz w:val="24"/>
          <w:szCs w:val="24"/>
        </w:rPr>
        <w:t>ell</w:t>
      </w:r>
      <w:r w:rsidR="007600CF">
        <w:rPr>
          <w:rFonts w:ascii="Garamond" w:hAnsi="Garamond"/>
          <w:sz w:val="24"/>
          <w:szCs w:val="24"/>
        </w:rPr>
        <w:t>e</w:t>
      </w:r>
      <w:r w:rsidR="00822A69">
        <w:rPr>
          <w:rFonts w:ascii="Garamond" w:hAnsi="Garamond"/>
          <w:sz w:val="24"/>
          <w:szCs w:val="24"/>
        </w:rPr>
        <w:t xml:space="preserve"> </w:t>
      </w:r>
      <w:r w:rsidR="007600CF" w:rsidRPr="00C93EF3">
        <w:rPr>
          <w:rFonts w:ascii="Garamond" w:hAnsi="Garamond"/>
          <w:sz w:val="24"/>
          <w:szCs w:val="24"/>
        </w:rPr>
        <w:t>attività propedeutiche all’</w:t>
      </w:r>
      <w:r w:rsidR="007600CF">
        <w:rPr>
          <w:rFonts w:ascii="Garamond" w:hAnsi="Garamond"/>
          <w:sz w:val="24"/>
          <w:szCs w:val="24"/>
        </w:rPr>
        <w:t>eventuale conferimento di incarico al Verificatore</w:t>
      </w:r>
      <w:r w:rsidRPr="008A480D">
        <w:rPr>
          <w:rFonts w:ascii="Garamond" w:hAnsi="Garamond"/>
          <w:sz w:val="24"/>
          <w:szCs w:val="24"/>
        </w:rPr>
        <w:t>;</w:t>
      </w:r>
    </w:p>
    <w:p w14:paraId="0C0E2781" w14:textId="6B8F86DE" w:rsidR="008A480D" w:rsidRPr="008A480D" w:rsidRDefault="008A480D" w:rsidP="008A480D">
      <w:pPr>
        <w:numPr>
          <w:ilvl w:val="0"/>
          <w:numId w:val="9"/>
        </w:numPr>
        <w:spacing w:before="120" w:after="120" w:line="240" w:lineRule="auto"/>
        <w:jc w:val="both"/>
        <w:rPr>
          <w:rFonts w:ascii="Garamond" w:hAnsi="Garamond"/>
          <w:sz w:val="24"/>
          <w:szCs w:val="24"/>
        </w:rPr>
      </w:pPr>
      <w:r w:rsidRPr="008A480D">
        <w:rPr>
          <w:rFonts w:ascii="Garamond" w:hAnsi="Garamond"/>
          <w:sz w:val="24"/>
          <w:szCs w:val="24"/>
        </w:rPr>
        <w:t xml:space="preserve">Consulenti del Lavoro e/o Società specializzate </w:t>
      </w:r>
      <w:r w:rsidR="007600CF" w:rsidRPr="008A480D">
        <w:rPr>
          <w:rFonts w:ascii="Garamond" w:hAnsi="Garamond"/>
          <w:sz w:val="24"/>
          <w:szCs w:val="24"/>
        </w:rPr>
        <w:t xml:space="preserve">coinvolti nella </w:t>
      </w:r>
      <w:r w:rsidR="007600CF">
        <w:rPr>
          <w:rFonts w:ascii="Garamond" w:hAnsi="Garamond"/>
          <w:sz w:val="24"/>
          <w:szCs w:val="24"/>
        </w:rPr>
        <w:t xml:space="preserve">procedura di accreditamento e di gestione dell’Albo dei Verificatori nonché </w:t>
      </w:r>
      <w:r w:rsidR="00442BA6">
        <w:rPr>
          <w:rFonts w:ascii="Garamond" w:hAnsi="Garamond"/>
          <w:sz w:val="24"/>
          <w:szCs w:val="24"/>
        </w:rPr>
        <w:t>n</w:t>
      </w:r>
      <w:r w:rsidR="007600CF">
        <w:rPr>
          <w:rFonts w:ascii="Garamond" w:hAnsi="Garamond"/>
          <w:sz w:val="24"/>
          <w:szCs w:val="24"/>
        </w:rPr>
        <w:t xml:space="preserve">elle </w:t>
      </w:r>
      <w:r w:rsidR="007600CF" w:rsidRPr="00C93EF3">
        <w:rPr>
          <w:rFonts w:ascii="Garamond" w:hAnsi="Garamond"/>
          <w:sz w:val="24"/>
          <w:szCs w:val="24"/>
        </w:rPr>
        <w:t>attività propedeutiche all’</w:t>
      </w:r>
      <w:r w:rsidR="007600CF">
        <w:rPr>
          <w:rFonts w:ascii="Garamond" w:hAnsi="Garamond"/>
          <w:sz w:val="24"/>
          <w:szCs w:val="24"/>
        </w:rPr>
        <w:t>eventuale conferimento di incarico al Verificatore</w:t>
      </w:r>
      <w:r w:rsidRPr="008A480D">
        <w:rPr>
          <w:rFonts w:ascii="Garamond" w:hAnsi="Garamond"/>
          <w:sz w:val="24"/>
          <w:szCs w:val="24"/>
        </w:rPr>
        <w:t xml:space="preserve">; </w:t>
      </w:r>
    </w:p>
    <w:p w14:paraId="7C38E5C2" w14:textId="583253F0" w:rsidR="00DD51D8" w:rsidRDefault="00DD51D8" w:rsidP="00DD51D8">
      <w:pPr>
        <w:numPr>
          <w:ilvl w:val="0"/>
          <w:numId w:val="10"/>
        </w:numPr>
        <w:spacing w:before="120" w:after="120" w:line="240" w:lineRule="auto"/>
        <w:jc w:val="both"/>
        <w:rPr>
          <w:rFonts w:ascii="Garamond" w:hAnsi="Garamond"/>
          <w:sz w:val="24"/>
          <w:szCs w:val="24"/>
        </w:rPr>
      </w:pPr>
      <w:r>
        <w:rPr>
          <w:rFonts w:ascii="Garamond" w:hAnsi="Garamond"/>
          <w:sz w:val="24"/>
          <w:szCs w:val="24"/>
        </w:rPr>
        <w:t xml:space="preserve">società di consulenza e/o consulenti di Fondo Conoscenza che prestano attività di </w:t>
      </w:r>
      <w:r w:rsidR="00635208">
        <w:rPr>
          <w:rFonts w:ascii="Garamond" w:hAnsi="Garamond"/>
          <w:sz w:val="24"/>
          <w:szCs w:val="24"/>
        </w:rPr>
        <w:t>supporto</w:t>
      </w:r>
      <w:r>
        <w:rPr>
          <w:rFonts w:ascii="Garamond" w:hAnsi="Garamond"/>
          <w:sz w:val="24"/>
          <w:szCs w:val="24"/>
        </w:rPr>
        <w:t xml:space="preserve"> </w:t>
      </w:r>
      <w:r w:rsidR="006B0D19">
        <w:rPr>
          <w:rFonts w:ascii="Garamond" w:hAnsi="Garamond"/>
          <w:sz w:val="24"/>
          <w:szCs w:val="24"/>
        </w:rPr>
        <w:t>con riferimento alla</w:t>
      </w:r>
      <w:r w:rsidR="006B0D19" w:rsidRPr="008A480D">
        <w:rPr>
          <w:rFonts w:ascii="Garamond" w:hAnsi="Garamond"/>
          <w:sz w:val="24"/>
          <w:szCs w:val="24"/>
        </w:rPr>
        <w:t xml:space="preserve"> </w:t>
      </w:r>
      <w:r w:rsidR="007600CF">
        <w:rPr>
          <w:rFonts w:ascii="Garamond" w:hAnsi="Garamond"/>
          <w:sz w:val="24"/>
          <w:szCs w:val="24"/>
        </w:rPr>
        <w:t xml:space="preserve">procedura di accreditamento e di gestione dell’Albo dei Verificatori nonché alle </w:t>
      </w:r>
      <w:r w:rsidR="007600CF" w:rsidRPr="00C93EF3">
        <w:rPr>
          <w:rFonts w:ascii="Garamond" w:hAnsi="Garamond"/>
          <w:sz w:val="24"/>
          <w:szCs w:val="24"/>
        </w:rPr>
        <w:t>attività propedeutiche all’</w:t>
      </w:r>
      <w:r w:rsidR="007600CF">
        <w:rPr>
          <w:rFonts w:ascii="Garamond" w:hAnsi="Garamond"/>
          <w:sz w:val="24"/>
          <w:szCs w:val="24"/>
        </w:rPr>
        <w:t>eventuale conferimento di incarico al Verificatore</w:t>
      </w:r>
      <w:r>
        <w:rPr>
          <w:rFonts w:ascii="Garamond" w:hAnsi="Garamond"/>
          <w:sz w:val="24"/>
          <w:szCs w:val="24"/>
        </w:rPr>
        <w:t>;</w:t>
      </w:r>
    </w:p>
    <w:p w14:paraId="18F6C842" w14:textId="421B78C7" w:rsidR="00DD51D8" w:rsidRPr="009A27A2" w:rsidRDefault="00DD51D8" w:rsidP="00DA1F0D">
      <w:pPr>
        <w:numPr>
          <w:ilvl w:val="0"/>
          <w:numId w:val="10"/>
        </w:numPr>
        <w:spacing w:before="120" w:after="120" w:line="240" w:lineRule="auto"/>
        <w:jc w:val="both"/>
        <w:rPr>
          <w:rFonts w:ascii="Garamond" w:hAnsi="Garamond"/>
          <w:sz w:val="24"/>
          <w:szCs w:val="24"/>
        </w:rPr>
      </w:pPr>
      <w:r w:rsidRPr="009A27A2">
        <w:rPr>
          <w:rFonts w:ascii="Garamond" w:hAnsi="Garamond"/>
          <w:sz w:val="24"/>
          <w:szCs w:val="24"/>
        </w:rPr>
        <w:t xml:space="preserve">fornitori che prestano servizi in favore di Fondo Conoscenza, quali, in particolare, </w:t>
      </w:r>
      <w:r w:rsidR="002E4536" w:rsidRPr="009A27A2">
        <w:rPr>
          <w:rFonts w:ascii="Garamond" w:hAnsi="Garamond"/>
          <w:sz w:val="24"/>
          <w:szCs w:val="24"/>
        </w:rPr>
        <w:t>i fornitori che effettuano attività di manutenzione ed evoluzione dei Sistemi Informativi del</w:t>
      </w:r>
      <w:r w:rsidR="006B0D19" w:rsidRPr="009A27A2">
        <w:rPr>
          <w:rFonts w:ascii="Garamond" w:hAnsi="Garamond"/>
          <w:sz w:val="24"/>
          <w:szCs w:val="24"/>
        </w:rPr>
        <w:t xml:space="preserve"> Fondo;</w:t>
      </w:r>
    </w:p>
    <w:p w14:paraId="4E6D3F9A" w14:textId="3F24EB21" w:rsidR="00DD51D8" w:rsidRDefault="008C187B" w:rsidP="00DD51D8">
      <w:pPr>
        <w:numPr>
          <w:ilvl w:val="0"/>
          <w:numId w:val="10"/>
        </w:numPr>
        <w:spacing w:before="120" w:after="120" w:line="240" w:lineRule="auto"/>
        <w:jc w:val="both"/>
        <w:rPr>
          <w:rFonts w:ascii="Garamond" w:hAnsi="Garamond"/>
          <w:sz w:val="24"/>
          <w:szCs w:val="24"/>
        </w:rPr>
      </w:pPr>
      <w:r>
        <w:rPr>
          <w:rFonts w:ascii="Garamond" w:hAnsi="Garamond"/>
          <w:sz w:val="24"/>
          <w:szCs w:val="24"/>
        </w:rPr>
        <w:t>Ministero del Lavoro e delle Politiche Sociali</w:t>
      </w:r>
      <w:r w:rsidR="00DD51D8">
        <w:rPr>
          <w:rFonts w:ascii="Garamond" w:hAnsi="Garamond"/>
          <w:sz w:val="24"/>
          <w:szCs w:val="24"/>
        </w:rPr>
        <w:t>, ai fini dello svolgimento, da parte di quest’ultim</w:t>
      </w:r>
      <w:r w:rsidR="000857CB">
        <w:rPr>
          <w:rFonts w:ascii="Garamond" w:hAnsi="Garamond"/>
          <w:sz w:val="24"/>
          <w:szCs w:val="24"/>
        </w:rPr>
        <w:t>o</w:t>
      </w:r>
      <w:r w:rsidR="00DD51D8">
        <w:rPr>
          <w:rFonts w:ascii="Garamond" w:hAnsi="Garamond"/>
          <w:sz w:val="24"/>
          <w:szCs w:val="24"/>
        </w:rPr>
        <w:t>, della propria attività istituzionale di vigilanza sui Fondi Paritetici Interprofessionali per la Formazione Continua dei Lavoratori;</w:t>
      </w:r>
    </w:p>
    <w:p w14:paraId="098CD6BD" w14:textId="33120CAC" w:rsidR="00DD51D8" w:rsidRDefault="00DD51D8" w:rsidP="00F8033A">
      <w:pPr>
        <w:numPr>
          <w:ilvl w:val="0"/>
          <w:numId w:val="10"/>
        </w:numPr>
        <w:spacing w:before="120" w:after="120" w:line="240" w:lineRule="auto"/>
        <w:jc w:val="both"/>
      </w:pPr>
      <w:r w:rsidRPr="009D6734">
        <w:rPr>
          <w:rFonts w:ascii="Garamond" w:hAnsi="Garamond"/>
          <w:sz w:val="24"/>
          <w:szCs w:val="24"/>
        </w:rPr>
        <w:t>Pubbliche Amministrazioni e ad altri enti pubblici per lo svolgimento delle rispettive funzioni istituzionali nei confronti dei Fondi Interprofessionali per la Formazione Continua dei Lavoratori, nei limiti stabiliti dalla legge o dai regolamenti, con particolare ma non esclusivo riferimento a tutte le autorità di sorveglianza, prevenzione e controllo (quali ad esempio il Ministero del Lavoro e delle Politiche Sociali</w:t>
      </w:r>
      <w:r w:rsidR="007D18C7">
        <w:rPr>
          <w:rFonts w:ascii="Garamond" w:hAnsi="Garamond"/>
          <w:sz w:val="24"/>
          <w:szCs w:val="24"/>
        </w:rPr>
        <w:t>)</w:t>
      </w:r>
      <w:r w:rsidRPr="009D6734">
        <w:rPr>
          <w:rFonts w:ascii="Garamond" w:hAnsi="Garamond"/>
          <w:sz w:val="24"/>
          <w:szCs w:val="24"/>
        </w:rPr>
        <w:t>.</w:t>
      </w:r>
    </w:p>
    <w:p w14:paraId="7B16B945"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I soggetti appartenenti alle categorie sopra riportate tratteranno i Dati Personali in alcuni casi come autonomi Titolari del trattamento ovvero, in altre ipotesi, in qualità di Responsabili del trattamento, Incaricati del trattamento ovvero Persone Autorizzate al trattamento appositamente designati da Fondo Conoscenza.</w:t>
      </w:r>
    </w:p>
    <w:p w14:paraId="31CE7724"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Ai Responsabili, agli Incaricati ed alle Persone Autorizzate al trattamento eventualmente designati, Fondo Conoscenza impartirà adeguate istruzioni, finalizzate anche all’adozione ed al rispetto di misure di sicurezza adeguate, al fine di potere garantire la riservatezza, la sicurezza e l’integrità dei Dati Personali trattati.</w:t>
      </w:r>
    </w:p>
    <w:p w14:paraId="58BD6948"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L’elenco completo e aggiornato dei soggetti a cui i Dati Personali possono essere comunicati o che ne vengono a conoscenza in qualità di Responsabili, Incaricati ovvero Autorizzati può essere richiesto al Responsabile della Protezione dei Dati.</w:t>
      </w:r>
    </w:p>
    <w:p w14:paraId="757CDAC0" w14:textId="77777777" w:rsidR="00DD51D8" w:rsidRDefault="00DD51D8" w:rsidP="00DD51D8">
      <w:pPr>
        <w:spacing w:before="120" w:after="120" w:line="240" w:lineRule="auto"/>
        <w:jc w:val="both"/>
        <w:rPr>
          <w:rFonts w:ascii="Garamond" w:hAnsi="Garamond"/>
          <w:b/>
          <w:smallCaps/>
          <w:sz w:val="24"/>
          <w:szCs w:val="24"/>
        </w:rPr>
      </w:pPr>
      <w:r>
        <w:rPr>
          <w:rFonts w:ascii="Garamond" w:hAnsi="Garamond"/>
          <w:sz w:val="24"/>
          <w:szCs w:val="24"/>
        </w:rPr>
        <w:t>In ogni caso, i Dati Personali forniti non saranno oggetto di diffusione e, pertanto, non verranno portati a conoscenza di soggetti indeterminati in qualunque forma.</w:t>
      </w:r>
    </w:p>
    <w:p w14:paraId="51E0F1A8" w14:textId="77777777" w:rsidR="00DD51D8" w:rsidRDefault="00DD51D8" w:rsidP="00DD51D8">
      <w:pPr>
        <w:spacing w:before="120" w:after="120" w:line="240" w:lineRule="auto"/>
        <w:ind w:left="567"/>
        <w:jc w:val="both"/>
        <w:rPr>
          <w:rFonts w:ascii="Garamond" w:hAnsi="Garamond"/>
          <w:sz w:val="24"/>
          <w:szCs w:val="24"/>
          <w:u w:val="single"/>
        </w:rPr>
      </w:pPr>
      <w:r>
        <w:rPr>
          <w:rFonts w:ascii="Garamond" w:hAnsi="Garamond"/>
          <w:b/>
          <w:smallCaps/>
          <w:sz w:val="24"/>
          <w:szCs w:val="24"/>
          <w:u w:val="single"/>
        </w:rPr>
        <w:t>Trasferimento dei Dati Personali Verso Paesi Terzi o Organizzazioni Internazionali</w:t>
      </w:r>
    </w:p>
    <w:p w14:paraId="3DA3A840" w14:textId="4A208263" w:rsidR="00DD51D8" w:rsidRDefault="00DD51D8" w:rsidP="00DD51D8">
      <w:pPr>
        <w:spacing w:before="120" w:after="120" w:line="240" w:lineRule="auto"/>
        <w:jc w:val="both"/>
        <w:rPr>
          <w:rFonts w:ascii="Garamond" w:hAnsi="Garamond"/>
          <w:sz w:val="24"/>
          <w:szCs w:val="24"/>
        </w:rPr>
      </w:pPr>
      <w:r>
        <w:rPr>
          <w:rFonts w:ascii="Garamond" w:hAnsi="Garamond"/>
          <w:sz w:val="24"/>
          <w:szCs w:val="24"/>
        </w:rPr>
        <w:t>Non sono previsti trasferimenti di Dati Personali verso paesi terzi o organizzazioni internazionali.</w:t>
      </w:r>
    </w:p>
    <w:p w14:paraId="4A7A8082" w14:textId="77777777" w:rsidR="00DD51D8" w:rsidRDefault="00DD51D8" w:rsidP="00DD51D8">
      <w:pPr>
        <w:spacing w:before="120" w:after="120" w:line="240" w:lineRule="auto"/>
        <w:ind w:left="567"/>
        <w:jc w:val="both"/>
        <w:rPr>
          <w:rFonts w:ascii="Garamond" w:hAnsi="Garamond"/>
          <w:sz w:val="24"/>
          <w:szCs w:val="24"/>
          <w:u w:val="single"/>
        </w:rPr>
      </w:pPr>
      <w:r>
        <w:rPr>
          <w:rFonts w:ascii="Garamond" w:hAnsi="Garamond"/>
          <w:b/>
          <w:smallCaps/>
          <w:sz w:val="24"/>
          <w:szCs w:val="24"/>
          <w:u w:val="single"/>
        </w:rPr>
        <w:t>Tempi di Conservazione</w:t>
      </w:r>
    </w:p>
    <w:p w14:paraId="58A0CC39" w14:textId="72AF2AD4" w:rsidR="00DD51D8" w:rsidRDefault="00DD51D8" w:rsidP="00DD51D8">
      <w:pPr>
        <w:spacing w:before="120" w:after="120" w:line="240" w:lineRule="auto"/>
        <w:jc w:val="both"/>
        <w:rPr>
          <w:rFonts w:ascii="Garamond" w:hAnsi="Garamond"/>
          <w:sz w:val="24"/>
          <w:szCs w:val="24"/>
        </w:rPr>
      </w:pPr>
      <w:r>
        <w:rPr>
          <w:rFonts w:ascii="Garamond" w:hAnsi="Garamond"/>
          <w:sz w:val="24"/>
          <w:szCs w:val="24"/>
        </w:rPr>
        <w:t>Ai sensi dell’articolo 5, par. 1, lett. e), del Regolamento (UE) n. 679/2016, i Dati Personali conferiti saranno conservati, nel rispetto dei principi di proporzionalità e necessità, per un periodo non superiore a quello strettamente necessario al perseguimento delle finalità per cui sono stati raccolti, e, in ogni caso, per tutta la durata del</w:t>
      </w:r>
      <w:r w:rsidR="006B0D19">
        <w:rPr>
          <w:rFonts w:ascii="Garamond" w:hAnsi="Garamond"/>
          <w:sz w:val="24"/>
          <w:szCs w:val="24"/>
        </w:rPr>
        <w:t xml:space="preserve">la procedura di </w:t>
      </w:r>
      <w:r w:rsidR="007600CF">
        <w:rPr>
          <w:rFonts w:ascii="Garamond" w:hAnsi="Garamond"/>
          <w:sz w:val="24"/>
          <w:szCs w:val="24"/>
        </w:rPr>
        <w:t xml:space="preserve">valutazione della Domanda di Accreditamento </w:t>
      </w:r>
      <w:r w:rsidR="007600CF">
        <w:rPr>
          <w:rFonts w:ascii="Garamond" w:hAnsi="Garamond"/>
          <w:sz w:val="24"/>
          <w:szCs w:val="24"/>
        </w:rPr>
        <w:lastRenderedPageBreak/>
        <w:t xml:space="preserve">all’Albo </w:t>
      </w:r>
      <w:r w:rsidR="008F1882">
        <w:rPr>
          <w:rFonts w:ascii="Garamond" w:hAnsi="Garamond"/>
          <w:sz w:val="24"/>
          <w:szCs w:val="24"/>
        </w:rPr>
        <w:t>dei Verificatori</w:t>
      </w:r>
      <w:r w:rsidR="007600CF">
        <w:rPr>
          <w:rFonts w:ascii="Garamond" w:hAnsi="Garamond"/>
          <w:sz w:val="24"/>
          <w:szCs w:val="24"/>
        </w:rPr>
        <w:t xml:space="preserve"> </w:t>
      </w:r>
      <w:r w:rsidR="008F1882">
        <w:rPr>
          <w:rFonts w:ascii="Garamond" w:hAnsi="Garamond"/>
          <w:sz w:val="24"/>
          <w:szCs w:val="24"/>
        </w:rPr>
        <w:t xml:space="preserve">e dell’iscrizione al medesimo, </w:t>
      </w:r>
      <w:r>
        <w:rPr>
          <w:rFonts w:ascii="Garamond" w:hAnsi="Garamond"/>
          <w:sz w:val="24"/>
          <w:szCs w:val="24"/>
        </w:rPr>
        <w:t>nonché per un periodo di 10 anni successivi alla c</w:t>
      </w:r>
      <w:r w:rsidR="007600CF">
        <w:rPr>
          <w:rFonts w:ascii="Garamond" w:hAnsi="Garamond"/>
          <w:sz w:val="24"/>
          <w:szCs w:val="24"/>
        </w:rPr>
        <w:t>ancellazione dal</w:t>
      </w:r>
      <w:r w:rsidR="008F1882">
        <w:rPr>
          <w:rFonts w:ascii="Garamond" w:hAnsi="Garamond"/>
          <w:sz w:val="24"/>
          <w:szCs w:val="24"/>
        </w:rPr>
        <w:t>l’Albo dei Verificatori medesimo</w:t>
      </w:r>
      <w:r>
        <w:rPr>
          <w:rFonts w:ascii="Garamond" w:hAnsi="Garamond"/>
          <w:sz w:val="24"/>
          <w:szCs w:val="24"/>
        </w:rPr>
        <w:t>.</w:t>
      </w:r>
    </w:p>
    <w:p w14:paraId="2BC78E1C"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Decorso il predetto periodo di tempo i Dati Personali conferiti saranno automaticamente cancellati, fatta salva l’ulteriore conservazione laddove necessaria per adempiere a specifici obblighi di legge ovvero a provvedimenti e/o richieste e/o ordini impartiti da Pubbliche Autorità e/o Autorità di Vigilanza.</w:t>
      </w:r>
    </w:p>
    <w:p w14:paraId="21A39520" w14:textId="77777777" w:rsidR="00DD51D8" w:rsidRDefault="00DD51D8" w:rsidP="00DD51D8">
      <w:pPr>
        <w:spacing w:before="120" w:after="120" w:line="240" w:lineRule="auto"/>
        <w:ind w:left="567"/>
        <w:jc w:val="both"/>
        <w:rPr>
          <w:rFonts w:ascii="Garamond" w:hAnsi="Garamond"/>
          <w:sz w:val="24"/>
          <w:szCs w:val="24"/>
          <w:u w:val="single"/>
        </w:rPr>
      </w:pPr>
      <w:r>
        <w:rPr>
          <w:rFonts w:ascii="Garamond" w:hAnsi="Garamond"/>
          <w:b/>
          <w:smallCaps/>
          <w:sz w:val="24"/>
          <w:szCs w:val="24"/>
          <w:u w:val="single"/>
        </w:rPr>
        <w:t>Diritti dell’Interessato</w:t>
      </w:r>
    </w:p>
    <w:p w14:paraId="1B9CB502"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In ogni momento, l’Interessato potrà esercitare, ai sensi degli articoli dal 15 al 22 del Regolamento (UE) n. 2016/679, il diritto di:</w:t>
      </w:r>
    </w:p>
    <w:p w14:paraId="65D8D309"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chiedere la conferma dell’esistenza o meno di propri Dati Personali;</w:t>
      </w:r>
    </w:p>
    <w:p w14:paraId="4A24DAC8"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ottenere le indicazioni circa le finalità del trattamento, le categorie di dati personali, i destinatari o le categorie di destinatari a cui i Dati Personali forniti sono stati o saranno comunicati e, quando possibile, il periodo di conservazione;</w:t>
      </w:r>
    </w:p>
    <w:p w14:paraId="02EA14AF"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ottenere la rettifica e la cancellazione dei Dati Personali forniti;</w:t>
      </w:r>
    </w:p>
    <w:p w14:paraId="692831DF"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ottenere la limitazione del trattamento;</w:t>
      </w:r>
    </w:p>
    <w:p w14:paraId="460E2FF9"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ottenere la portabilità dei Dati Personali forniti, ossia riceverli da un titolare del trattamento, in un formato strutturato, di uso comune e leggibile da dispositivo automatico, e trasmetterli ad un altro titolare del trattamento senza impedimenti;</w:t>
      </w:r>
    </w:p>
    <w:p w14:paraId="29534CE2"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 xml:space="preserve">opporsi al trattamento in qualsiasi momento ed anche nel caso di trattamento per finalità di </w:t>
      </w:r>
      <w:r>
        <w:rPr>
          <w:rFonts w:ascii="Garamond" w:hAnsi="Garamond"/>
          <w:i/>
          <w:sz w:val="24"/>
          <w:szCs w:val="24"/>
        </w:rPr>
        <w:t>marketing</w:t>
      </w:r>
      <w:r>
        <w:rPr>
          <w:rFonts w:ascii="Garamond" w:hAnsi="Garamond"/>
          <w:sz w:val="24"/>
          <w:szCs w:val="24"/>
        </w:rPr>
        <w:t xml:space="preserve"> diretto;</w:t>
      </w:r>
    </w:p>
    <w:p w14:paraId="7BB94361"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opporsi ad un processo decisionale automatizzato relativo alle persone fisiche, compresa la profilazione;</w:t>
      </w:r>
    </w:p>
    <w:p w14:paraId="0D5AD2CF"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chiedere al titolare del trattamento l’accesso ai Dati Personali forniti e la rettifica o la cancellazione degli stessi o la limitazione del trattamento che lo riguardano o di opporsi al loro trattamento, oltre al diritto alla portabilità dei Dati Personali forniti;</w:t>
      </w:r>
    </w:p>
    <w:p w14:paraId="7055F855"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revocare il consenso in qualsiasi momento senza pregiudicare la liceità del trattamento basato sul consenso prestato prima della revoca;</w:t>
      </w:r>
    </w:p>
    <w:p w14:paraId="2D24CA5E" w14:textId="77777777" w:rsidR="00DD51D8" w:rsidRDefault="00DD51D8" w:rsidP="00DD51D8">
      <w:pPr>
        <w:numPr>
          <w:ilvl w:val="0"/>
          <w:numId w:val="11"/>
        </w:numPr>
        <w:spacing w:before="120" w:after="120" w:line="240" w:lineRule="auto"/>
        <w:jc w:val="both"/>
        <w:rPr>
          <w:rFonts w:ascii="Garamond" w:hAnsi="Garamond"/>
          <w:sz w:val="24"/>
          <w:szCs w:val="24"/>
        </w:rPr>
      </w:pPr>
      <w:r>
        <w:rPr>
          <w:rFonts w:ascii="Garamond" w:hAnsi="Garamond"/>
          <w:sz w:val="24"/>
          <w:szCs w:val="24"/>
        </w:rPr>
        <w:t>proporre reclamo a un’autorità di controllo.</w:t>
      </w:r>
    </w:p>
    <w:p w14:paraId="77744ACB"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Per l’esercizio dei propri diritti, per tutte le questioni relative al trattamento dei Dati Personali forniti, nonché per ricevere informazioni più dettagliate circa i soggetti e/o le categorie di soggetti ai quali sono comunicati i Dati Personali forniti o che ne vengono a conoscenza in qualità di Responsabili, Incaricati ovvero Autorizzati, l’Interessato potrà rivolgersi al Responsabile della Protezione dei Dati inviando una email all’indirizzo rpd@fondoconoscenza.it</w:t>
      </w:r>
    </w:p>
    <w:p w14:paraId="436634FF"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Per consentire la corretta gestione della suddetta richiesta, è opportuno includere alla medesima:</w:t>
      </w:r>
    </w:p>
    <w:p w14:paraId="430C002A" w14:textId="77777777" w:rsidR="00DD51D8" w:rsidRDefault="00DD51D8" w:rsidP="00DD51D8">
      <w:pPr>
        <w:numPr>
          <w:ilvl w:val="0"/>
          <w:numId w:val="10"/>
        </w:numPr>
        <w:spacing w:before="120" w:after="120" w:line="240" w:lineRule="auto"/>
        <w:jc w:val="both"/>
        <w:rPr>
          <w:rFonts w:ascii="Garamond" w:hAnsi="Garamond"/>
          <w:sz w:val="24"/>
          <w:szCs w:val="24"/>
        </w:rPr>
      </w:pPr>
      <w:r>
        <w:rPr>
          <w:rFonts w:ascii="Garamond" w:hAnsi="Garamond"/>
          <w:sz w:val="24"/>
          <w:szCs w:val="24"/>
        </w:rPr>
        <w:t>i propri Dati Personali: nome, indirizzo, e-mail, ecc.</w:t>
      </w:r>
    </w:p>
    <w:p w14:paraId="3E6F29D1" w14:textId="77777777" w:rsidR="00DD51D8" w:rsidRDefault="00DD51D8" w:rsidP="00DD51D8">
      <w:pPr>
        <w:numPr>
          <w:ilvl w:val="0"/>
          <w:numId w:val="10"/>
        </w:numPr>
        <w:spacing w:before="120" w:after="120" w:line="240" w:lineRule="auto"/>
        <w:jc w:val="both"/>
        <w:rPr>
          <w:rFonts w:ascii="Garamond" w:hAnsi="Garamond"/>
          <w:sz w:val="24"/>
          <w:szCs w:val="24"/>
        </w:rPr>
      </w:pPr>
      <w:r>
        <w:rPr>
          <w:rFonts w:ascii="Garamond" w:hAnsi="Garamond"/>
          <w:sz w:val="24"/>
          <w:szCs w:val="24"/>
        </w:rPr>
        <w:t>i dettagli della richiesta: nuovo indirizzo e-mail, modifica dei dati, ecc.</w:t>
      </w:r>
    </w:p>
    <w:p w14:paraId="49A4199B" w14:textId="77777777" w:rsidR="00DD51D8" w:rsidRDefault="00DD51D8" w:rsidP="00DD51D8">
      <w:pPr>
        <w:spacing w:before="120" w:after="120" w:line="240" w:lineRule="auto"/>
        <w:ind w:left="567"/>
        <w:jc w:val="both"/>
        <w:rPr>
          <w:rFonts w:ascii="Garamond" w:hAnsi="Garamond"/>
          <w:b/>
          <w:smallCaps/>
          <w:sz w:val="24"/>
          <w:szCs w:val="24"/>
          <w:u w:val="single"/>
        </w:rPr>
      </w:pPr>
      <w:r>
        <w:rPr>
          <w:rFonts w:ascii="Garamond" w:hAnsi="Garamond"/>
          <w:b/>
          <w:smallCaps/>
          <w:sz w:val="24"/>
          <w:szCs w:val="24"/>
          <w:u w:val="single"/>
        </w:rPr>
        <w:t>Diritto di reclamo</w:t>
      </w:r>
    </w:p>
    <w:p w14:paraId="3777319E" w14:textId="77777777" w:rsidR="00DD51D8" w:rsidRDefault="00DD51D8" w:rsidP="00DD51D8">
      <w:pPr>
        <w:spacing w:before="120" w:after="120" w:line="240" w:lineRule="auto"/>
        <w:jc w:val="both"/>
        <w:rPr>
          <w:rFonts w:ascii="Garamond" w:hAnsi="Garamond"/>
          <w:sz w:val="24"/>
          <w:szCs w:val="24"/>
        </w:rPr>
      </w:pPr>
      <w:r>
        <w:rPr>
          <w:rFonts w:ascii="Garamond" w:hAnsi="Garamond"/>
          <w:sz w:val="24"/>
          <w:szCs w:val="24"/>
        </w:rPr>
        <w:t xml:space="preserve">L’Interessato, nel caso in cui ritenga che il trattamento dei Dati Personali al medesimo riferiti sia compiuto in violazione di quanto previsto dal Regolamento (UE) n. 679/2016, ha il diritto di proporre </w:t>
      </w:r>
      <w:r>
        <w:rPr>
          <w:rFonts w:ascii="Garamond" w:hAnsi="Garamond"/>
          <w:sz w:val="24"/>
          <w:szCs w:val="24"/>
        </w:rPr>
        <w:lastRenderedPageBreak/>
        <w:t>reclamo al Garante, come previsto dall'articolo 77 del Regolamento stesso, ovvero di adire le opportune sedi giudiziarie, ai sensi dell’articolo 79 del Regolamento (UE) n. 679/2016.</w:t>
      </w:r>
    </w:p>
    <w:p w14:paraId="72B739DC" w14:textId="77777777" w:rsidR="00DD51D8" w:rsidRDefault="00DD51D8" w:rsidP="00DD51D8">
      <w:pPr>
        <w:spacing w:before="120" w:after="120" w:line="240" w:lineRule="auto"/>
        <w:ind w:left="567"/>
        <w:jc w:val="both"/>
        <w:rPr>
          <w:rFonts w:ascii="Garamond" w:hAnsi="Garamond"/>
          <w:b/>
          <w:smallCaps/>
          <w:sz w:val="24"/>
          <w:szCs w:val="24"/>
          <w:u w:val="single"/>
        </w:rPr>
      </w:pPr>
      <w:r>
        <w:rPr>
          <w:rFonts w:ascii="Garamond" w:hAnsi="Garamond"/>
          <w:b/>
          <w:smallCaps/>
          <w:sz w:val="24"/>
          <w:szCs w:val="24"/>
          <w:u w:val="single"/>
        </w:rPr>
        <w:t>Modifiche</w:t>
      </w:r>
    </w:p>
    <w:p w14:paraId="2AA82068" w14:textId="4C19E6BA" w:rsidR="00DD51D8" w:rsidRDefault="00DD51D8" w:rsidP="00DD51D8">
      <w:pPr>
        <w:spacing w:before="120" w:after="120" w:line="240" w:lineRule="auto"/>
        <w:jc w:val="both"/>
        <w:rPr>
          <w:rFonts w:ascii="Garamond" w:hAnsi="Garamond"/>
          <w:sz w:val="24"/>
          <w:szCs w:val="24"/>
        </w:rPr>
      </w:pPr>
      <w:r>
        <w:rPr>
          <w:rFonts w:ascii="Garamond" w:hAnsi="Garamond"/>
          <w:sz w:val="24"/>
          <w:szCs w:val="24"/>
        </w:rPr>
        <w:t xml:space="preserve">Fondo Conoscenza si riserva di modificarne o semplicemente aggiornare il contenuto, in parte o completamente, </w:t>
      </w:r>
      <w:r w:rsidR="00CD6C7A">
        <w:rPr>
          <w:rFonts w:ascii="Garamond" w:hAnsi="Garamond"/>
          <w:sz w:val="24"/>
          <w:szCs w:val="24"/>
        </w:rPr>
        <w:t xml:space="preserve">della presente Informativa, </w:t>
      </w:r>
      <w:r>
        <w:rPr>
          <w:rFonts w:ascii="Garamond" w:hAnsi="Garamond"/>
          <w:sz w:val="24"/>
          <w:szCs w:val="24"/>
        </w:rPr>
        <w:t>anche a causa di variazioni della normativa applicabile.</w:t>
      </w:r>
    </w:p>
    <w:p w14:paraId="0EF0013D" w14:textId="1840810B" w:rsidR="00DD51D8" w:rsidRDefault="00DD51D8" w:rsidP="00DD51D8">
      <w:pPr>
        <w:spacing w:before="120" w:after="120" w:line="240" w:lineRule="auto"/>
        <w:jc w:val="both"/>
        <w:rPr>
          <w:rFonts w:ascii="Garamond" w:hAnsi="Garamond"/>
          <w:sz w:val="24"/>
          <w:szCs w:val="24"/>
        </w:rPr>
      </w:pPr>
      <w:r>
        <w:rPr>
          <w:rFonts w:ascii="Garamond" w:hAnsi="Garamond"/>
          <w:sz w:val="24"/>
          <w:szCs w:val="24"/>
        </w:rPr>
        <w:t xml:space="preserve">Fondo Conoscenza informerà l’Interessato di tali variazioni non appena verranno introdotte e saranno vincolanti non appena </w:t>
      </w:r>
      <w:r w:rsidR="00DA5FF2">
        <w:rPr>
          <w:rFonts w:ascii="Garamond" w:hAnsi="Garamond"/>
          <w:sz w:val="24"/>
          <w:szCs w:val="24"/>
        </w:rPr>
        <w:t xml:space="preserve">comunicate e/o </w:t>
      </w:r>
      <w:r>
        <w:rPr>
          <w:rFonts w:ascii="Garamond" w:hAnsi="Garamond"/>
          <w:sz w:val="24"/>
          <w:szCs w:val="24"/>
        </w:rPr>
        <w:t xml:space="preserve">pubblicate sul sito </w:t>
      </w:r>
      <w:r>
        <w:rPr>
          <w:rFonts w:ascii="Garamond" w:hAnsi="Garamond"/>
          <w:i/>
          <w:iCs/>
          <w:sz w:val="24"/>
          <w:szCs w:val="24"/>
        </w:rPr>
        <w:t>web</w:t>
      </w:r>
      <w:r>
        <w:rPr>
          <w:rFonts w:ascii="Garamond" w:hAnsi="Garamond"/>
          <w:sz w:val="24"/>
          <w:szCs w:val="24"/>
        </w:rPr>
        <w:t>.</w:t>
      </w:r>
    </w:p>
    <w:bookmarkEnd w:id="0"/>
    <w:p w14:paraId="5E880E3E" w14:textId="0CC8622F" w:rsidR="007709F3" w:rsidRDefault="007709F3">
      <w:pPr>
        <w:rPr>
          <w:rFonts w:ascii="Garamond" w:hAnsi="Garamond"/>
          <w:iCs/>
          <w:sz w:val="24"/>
          <w:szCs w:val="24"/>
        </w:rPr>
      </w:pPr>
      <w:r>
        <w:rPr>
          <w:rFonts w:ascii="Garamond" w:hAnsi="Garamond"/>
          <w:iCs/>
          <w:sz w:val="24"/>
          <w:szCs w:val="24"/>
        </w:rPr>
        <w:br w:type="page"/>
      </w:r>
    </w:p>
    <w:p w14:paraId="2962AB6A" w14:textId="77777777" w:rsidR="00C742D0" w:rsidRDefault="00C742D0" w:rsidP="007709F3">
      <w:pPr>
        <w:spacing w:before="120" w:after="120" w:line="240" w:lineRule="auto"/>
        <w:jc w:val="center"/>
        <w:rPr>
          <w:rFonts w:ascii="Garamond" w:hAnsi="Garamond"/>
          <w:b/>
          <w:smallCaps/>
          <w:sz w:val="28"/>
          <w:szCs w:val="28"/>
          <w:u w:val="single"/>
        </w:rPr>
      </w:pPr>
    </w:p>
    <w:p w14:paraId="56CF8D47" w14:textId="52628A5B" w:rsidR="007709F3" w:rsidRPr="007709F3" w:rsidRDefault="007709F3" w:rsidP="007709F3">
      <w:pPr>
        <w:spacing w:before="120" w:after="120" w:line="240" w:lineRule="auto"/>
        <w:jc w:val="center"/>
        <w:rPr>
          <w:rFonts w:ascii="Garamond" w:hAnsi="Garamond"/>
          <w:b/>
          <w:smallCaps/>
          <w:sz w:val="28"/>
          <w:szCs w:val="28"/>
          <w:u w:val="single"/>
        </w:rPr>
      </w:pPr>
      <w:r w:rsidRPr="007709F3">
        <w:rPr>
          <w:rFonts w:ascii="Garamond" w:hAnsi="Garamond"/>
          <w:b/>
          <w:smallCaps/>
          <w:sz w:val="28"/>
          <w:szCs w:val="28"/>
          <w:u w:val="single"/>
        </w:rPr>
        <w:t>Consenso al trattamento dei Dati Personali Forniti</w:t>
      </w:r>
    </w:p>
    <w:p w14:paraId="479FA3FA" w14:textId="77777777" w:rsidR="00C742D0" w:rsidRDefault="00C742D0" w:rsidP="007709F3">
      <w:pPr>
        <w:spacing w:before="120" w:after="120" w:line="240" w:lineRule="auto"/>
        <w:jc w:val="both"/>
        <w:rPr>
          <w:rFonts w:ascii="Garamond" w:hAnsi="Garamond"/>
          <w:sz w:val="24"/>
          <w:szCs w:val="24"/>
        </w:rPr>
      </w:pPr>
    </w:p>
    <w:p w14:paraId="0A0CDCD0" w14:textId="610401A0" w:rsidR="007709F3" w:rsidRPr="007709F3" w:rsidRDefault="007709F3" w:rsidP="007709F3">
      <w:pPr>
        <w:spacing w:before="120" w:after="120" w:line="240" w:lineRule="auto"/>
        <w:jc w:val="both"/>
        <w:rPr>
          <w:rFonts w:ascii="Garamond" w:hAnsi="Garamond"/>
          <w:sz w:val="24"/>
          <w:szCs w:val="24"/>
        </w:rPr>
      </w:pPr>
      <w:r w:rsidRPr="007709F3">
        <w:rPr>
          <w:rFonts w:ascii="Garamond" w:hAnsi="Garamond"/>
          <w:sz w:val="24"/>
          <w:szCs w:val="24"/>
        </w:rPr>
        <w:t>Il sottoscritto</w:t>
      </w:r>
      <w:r w:rsidR="00762705">
        <w:rPr>
          <w:rFonts w:ascii="Garamond" w:hAnsi="Garamond"/>
          <w:sz w:val="24"/>
          <w:szCs w:val="24"/>
        </w:rPr>
        <w:t xml:space="preserve">, </w:t>
      </w:r>
      <w:r w:rsidR="00762705" w:rsidRPr="006372E8">
        <w:rPr>
          <w:rFonts w:ascii="Garamond" w:hAnsi="Garamond"/>
          <w:sz w:val="24"/>
          <w:szCs w:val="24"/>
        </w:rPr>
        <w:t>[</w:t>
      </w:r>
      <w:r w:rsidR="00762705" w:rsidRPr="00F667F0">
        <w:rPr>
          <w:rFonts w:ascii="Garamond" w:hAnsi="Garamond"/>
          <w:i/>
          <w:color w:val="FF0000"/>
          <w:sz w:val="24"/>
          <w:szCs w:val="24"/>
        </w:rPr>
        <w:t>precisare</w:t>
      </w:r>
      <w:r w:rsidR="00762705" w:rsidRPr="006372E8">
        <w:rPr>
          <w:rFonts w:ascii="Garamond" w:hAnsi="Garamond"/>
          <w:sz w:val="24"/>
          <w:szCs w:val="24"/>
        </w:rPr>
        <w:t>]</w:t>
      </w:r>
      <w:r w:rsidRPr="007709F3">
        <w:rPr>
          <w:rFonts w:ascii="Garamond" w:hAnsi="Garamond"/>
          <w:sz w:val="24"/>
          <w:szCs w:val="24"/>
        </w:rPr>
        <w:t>,</w:t>
      </w:r>
      <w:r w:rsidR="00762705">
        <w:rPr>
          <w:rFonts w:ascii="Garamond" w:hAnsi="Garamond"/>
          <w:sz w:val="24"/>
          <w:szCs w:val="24"/>
        </w:rPr>
        <w:t xml:space="preserve"> </w:t>
      </w:r>
      <w:r w:rsidRPr="007709F3">
        <w:rPr>
          <w:rFonts w:ascii="Garamond" w:hAnsi="Garamond"/>
          <w:sz w:val="24"/>
          <w:szCs w:val="24"/>
        </w:rPr>
        <w:t xml:space="preserve">nato a </w:t>
      </w:r>
      <w:r w:rsidRPr="006372E8">
        <w:rPr>
          <w:rFonts w:ascii="Garamond" w:hAnsi="Garamond"/>
          <w:sz w:val="24"/>
          <w:szCs w:val="24"/>
        </w:rPr>
        <w:t>[</w:t>
      </w:r>
      <w:r w:rsidRPr="00F667F0">
        <w:rPr>
          <w:rFonts w:ascii="Garamond" w:hAnsi="Garamond"/>
          <w:i/>
          <w:color w:val="FF0000"/>
          <w:sz w:val="24"/>
          <w:szCs w:val="24"/>
        </w:rPr>
        <w:t>precisare</w:t>
      </w:r>
      <w:r w:rsidRPr="006372E8">
        <w:rPr>
          <w:rFonts w:ascii="Garamond" w:hAnsi="Garamond"/>
          <w:sz w:val="24"/>
          <w:szCs w:val="24"/>
        </w:rPr>
        <w:t>]</w:t>
      </w:r>
      <w:r w:rsidRPr="007709F3">
        <w:rPr>
          <w:rFonts w:ascii="Garamond" w:hAnsi="Garamond"/>
          <w:sz w:val="24"/>
          <w:szCs w:val="24"/>
        </w:rPr>
        <w:t xml:space="preserve"> (</w:t>
      </w:r>
      <w:r w:rsidRPr="006372E8">
        <w:rPr>
          <w:rFonts w:ascii="Garamond" w:hAnsi="Garamond"/>
          <w:sz w:val="24"/>
          <w:szCs w:val="24"/>
        </w:rPr>
        <w:t>[</w:t>
      </w:r>
      <w:r w:rsidRPr="00F667F0">
        <w:rPr>
          <w:rFonts w:ascii="Garamond" w:hAnsi="Garamond"/>
          <w:i/>
          <w:color w:val="FF0000"/>
          <w:sz w:val="24"/>
          <w:szCs w:val="24"/>
        </w:rPr>
        <w:t>precisare</w:t>
      </w:r>
      <w:r w:rsidRPr="006372E8">
        <w:rPr>
          <w:rFonts w:ascii="Garamond" w:hAnsi="Garamond"/>
          <w:sz w:val="24"/>
          <w:szCs w:val="24"/>
        </w:rPr>
        <w:t>]</w:t>
      </w:r>
      <w:r w:rsidRPr="007709F3">
        <w:rPr>
          <w:rFonts w:ascii="Garamond" w:hAnsi="Garamond"/>
          <w:sz w:val="24"/>
          <w:szCs w:val="24"/>
        </w:rPr>
        <w:t xml:space="preserve">) il </w:t>
      </w:r>
      <w:r w:rsidRPr="006372E8">
        <w:rPr>
          <w:rFonts w:ascii="Garamond" w:hAnsi="Garamond"/>
          <w:sz w:val="24"/>
          <w:szCs w:val="24"/>
        </w:rPr>
        <w:t>[</w:t>
      </w:r>
      <w:r w:rsidRPr="00F667F0">
        <w:rPr>
          <w:rFonts w:ascii="Garamond" w:hAnsi="Garamond"/>
          <w:i/>
          <w:color w:val="FF0000"/>
          <w:sz w:val="24"/>
          <w:szCs w:val="24"/>
        </w:rPr>
        <w:t>precisare</w:t>
      </w:r>
      <w:r w:rsidRPr="006372E8">
        <w:rPr>
          <w:rFonts w:ascii="Garamond" w:hAnsi="Garamond"/>
          <w:sz w:val="24"/>
          <w:szCs w:val="24"/>
        </w:rPr>
        <w:t>]</w:t>
      </w:r>
      <w:r w:rsidRPr="007709F3">
        <w:rPr>
          <w:rFonts w:ascii="Garamond" w:hAnsi="Garamond"/>
          <w:sz w:val="24"/>
          <w:szCs w:val="24"/>
        </w:rPr>
        <w:t xml:space="preserve">/ </w:t>
      </w:r>
      <w:r w:rsidRPr="006372E8">
        <w:rPr>
          <w:rFonts w:ascii="Garamond" w:hAnsi="Garamond"/>
          <w:sz w:val="24"/>
          <w:szCs w:val="24"/>
        </w:rPr>
        <w:t>[</w:t>
      </w:r>
      <w:r w:rsidRPr="00F667F0">
        <w:rPr>
          <w:rFonts w:ascii="Garamond" w:hAnsi="Garamond"/>
          <w:i/>
          <w:color w:val="FF0000"/>
          <w:sz w:val="24"/>
          <w:szCs w:val="24"/>
        </w:rPr>
        <w:t>precisare</w:t>
      </w:r>
      <w:r w:rsidRPr="006372E8">
        <w:rPr>
          <w:rFonts w:ascii="Garamond" w:hAnsi="Garamond"/>
          <w:sz w:val="24"/>
          <w:szCs w:val="24"/>
        </w:rPr>
        <w:t>]</w:t>
      </w:r>
      <w:r w:rsidRPr="007709F3">
        <w:rPr>
          <w:rFonts w:ascii="Garamond" w:hAnsi="Garamond"/>
          <w:sz w:val="24"/>
          <w:szCs w:val="24"/>
        </w:rPr>
        <w:t xml:space="preserve">/ </w:t>
      </w:r>
      <w:r w:rsidRPr="006372E8">
        <w:rPr>
          <w:rFonts w:ascii="Garamond" w:hAnsi="Garamond"/>
          <w:sz w:val="24"/>
          <w:szCs w:val="24"/>
        </w:rPr>
        <w:t>[</w:t>
      </w:r>
      <w:r w:rsidRPr="00F667F0">
        <w:rPr>
          <w:rFonts w:ascii="Garamond" w:hAnsi="Garamond"/>
          <w:i/>
          <w:color w:val="FF0000"/>
          <w:sz w:val="24"/>
          <w:szCs w:val="24"/>
        </w:rPr>
        <w:t>precisare</w:t>
      </w:r>
      <w:r w:rsidRPr="006372E8">
        <w:rPr>
          <w:rFonts w:ascii="Garamond" w:hAnsi="Garamond"/>
          <w:sz w:val="24"/>
          <w:szCs w:val="24"/>
        </w:rPr>
        <w:t>]</w:t>
      </w:r>
      <w:r w:rsidRPr="007709F3">
        <w:rPr>
          <w:rFonts w:ascii="Garamond" w:hAnsi="Garamond"/>
          <w:sz w:val="24"/>
          <w:szCs w:val="24"/>
        </w:rPr>
        <w:t>,</w:t>
      </w:r>
      <w:r w:rsidR="00762705">
        <w:rPr>
          <w:rFonts w:ascii="Garamond" w:hAnsi="Garamond"/>
          <w:sz w:val="24"/>
          <w:szCs w:val="24"/>
        </w:rPr>
        <w:t xml:space="preserve"> </w:t>
      </w:r>
      <w:r w:rsidRPr="007709F3">
        <w:rPr>
          <w:rFonts w:ascii="Garamond" w:hAnsi="Garamond"/>
          <w:sz w:val="24"/>
          <w:szCs w:val="24"/>
        </w:rPr>
        <w:t xml:space="preserve">c.f. </w:t>
      </w:r>
      <w:r w:rsidRPr="006372E8">
        <w:rPr>
          <w:rFonts w:ascii="Garamond" w:hAnsi="Garamond"/>
          <w:sz w:val="24"/>
          <w:szCs w:val="24"/>
        </w:rPr>
        <w:t>[</w:t>
      </w:r>
      <w:r w:rsidRPr="00F667F0">
        <w:rPr>
          <w:rFonts w:ascii="Garamond" w:hAnsi="Garamond"/>
          <w:i/>
          <w:color w:val="FF0000"/>
          <w:sz w:val="24"/>
          <w:szCs w:val="24"/>
        </w:rPr>
        <w:t>precisare</w:t>
      </w:r>
      <w:r w:rsidRPr="006372E8">
        <w:rPr>
          <w:rFonts w:ascii="Garamond" w:hAnsi="Garamond"/>
          <w:sz w:val="24"/>
          <w:szCs w:val="24"/>
        </w:rPr>
        <w:t>]</w:t>
      </w:r>
      <w:r w:rsidR="001F56C4">
        <w:rPr>
          <w:rFonts w:ascii="Garamond" w:hAnsi="Garamond"/>
          <w:sz w:val="24"/>
          <w:szCs w:val="24"/>
        </w:rPr>
        <w:t>, con riferimento al</w:t>
      </w:r>
      <w:r w:rsidR="006B0D19">
        <w:rPr>
          <w:rFonts w:ascii="Garamond" w:hAnsi="Garamond"/>
          <w:sz w:val="24"/>
          <w:szCs w:val="24"/>
        </w:rPr>
        <w:t xml:space="preserve">la </w:t>
      </w:r>
      <w:r w:rsidR="00B76866">
        <w:rPr>
          <w:rFonts w:ascii="Garamond" w:hAnsi="Garamond"/>
          <w:sz w:val="24"/>
          <w:szCs w:val="24"/>
        </w:rPr>
        <w:t xml:space="preserve">propria </w:t>
      </w:r>
      <w:r w:rsidR="006B0D19">
        <w:rPr>
          <w:rFonts w:ascii="Garamond" w:hAnsi="Garamond"/>
          <w:sz w:val="24"/>
          <w:szCs w:val="24"/>
        </w:rPr>
        <w:t>partecipazione all</w:t>
      </w:r>
      <w:r w:rsidR="00B76866">
        <w:rPr>
          <w:rFonts w:ascii="Garamond" w:hAnsi="Garamond"/>
          <w:sz w:val="24"/>
          <w:szCs w:val="24"/>
        </w:rPr>
        <w:t>a</w:t>
      </w:r>
      <w:r w:rsidR="000B1362" w:rsidRPr="002F05C7">
        <w:rPr>
          <w:rFonts w:ascii="Garamond" w:hAnsi="Garamond"/>
          <w:sz w:val="24"/>
          <w:szCs w:val="24"/>
        </w:rPr>
        <w:t xml:space="preserve"> </w:t>
      </w:r>
      <w:r w:rsidR="00052211">
        <w:rPr>
          <w:rFonts w:ascii="Garamond" w:hAnsi="Garamond"/>
          <w:sz w:val="24"/>
          <w:szCs w:val="24"/>
        </w:rPr>
        <w:t>s</w:t>
      </w:r>
      <w:r w:rsidR="000B1362" w:rsidRPr="002F05C7">
        <w:rPr>
          <w:rFonts w:ascii="Garamond" w:hAnsi="Garamond"/>
          <w:sz w:val="24"/>
          <w:szCs w:val="24"/>
        </w:rPr>
        <w:t xml:space="preserve">elezione di </w:t>
      </w:r>
      <w:r w:rsidR="00052211">
        <w:rPr>
          <w:rFonts w:ascii="Garamond" w:hAnsi="Garamond"/>
          <w:sz w:val="24"/>
          <w:szCs w:val="24"/>
        </w:rPr>
        <w:t>cui all’</w:t>
      </w:r>
      <w:r w:rsidR="0090267A">
        <w:rPr>
          <w:rFonts w:ascii="Garamond" w:hAnsi="Garamond"/>
          <w:sz w:val="24"/>
          <w:szCs w:val="24"/>
        </w:rPr>
        <w:t>“</w:t>
      </w:r>
      <w:r w:rsidR="00052211" w:rsidRPr="00510C94">
        <w:rPr>
          <w:rFonts w:ascii="Garamond" w:hAnsi="Garamond"/>
          <w:sz w:val="24"/>
          <w:szCs w:val="24"/>
        </w:rPr>
        <w:t>Avviso di Selezione dei Membri del “Nucleo di Valutazione”</w:t>
      </w:r>
      <w:r w:rsidR="0090267A">
        <w:rPr>
          <w:rFonts w:ascii="Garamond" w:hAnsi="Garamond"/>
          <w:sz w:val="24"/>
          <w:szCs w:val="24"/>
        </w:rPr>
        <w:t>”</w:t>
      </w:r>
      <w:r w:rsidR="00052211" w:rsidRPr="003C6747">
        <w:rPr>
          <w:rFonts w:ascii="Garamond" w:hAnsi="Garamond"/>
          <w:sz w:val="24"/>
          <w:szCs w:val="24"/>
        </w:rPr>
        <w:t xml:space="preserve"> pubblicato da </w:t>
      </w:r>
      <w:r w:rsidR="00052211" w:rsidRPr="003C6747">
        <w:rPr>
          <w:rFonts w:ascii="Garamond" w:hAnsi="Garamond"/>
          <w:smallCaps/>
          <w:sz w:val="24"/>
          <w:szCs w:val="24"/>
        </w:rPr>
        <w:t>Fondo Conoscenza</w:t>
      </w:r>
      <w:r w:rsidR="001F56C4" w:rsidRPr="007709F3">
        <w:rPr>
          <w:rFonts w:ascii="Garamond" w:hAnsi="Garamond"/>
          <w:sz w:val="24"/>
          <w:szCs w:val="24"/>
        </w:rPr>
        <w:t xml:space="preserve">, con sede in </w:t>
      </w:r>
      <w:r w:rsidR="001F56C4">
        <w:rPr>
          <w:rFonts w:ascii="Garamond" w:hAnsi="Garamond"/>
          <w:sz w:val="24"/>
          <w:szCs w:val="24"/>
        </w:rPr>
        <w:t>00198 – Roma, Corso d’Italia, 39</w:t>
      </w:r>
      <w:r w:rsidR="00762705">
        <w:rPr>
          <w:rFonts w:ascii="Garamond" w:hAnsi="Garamond"/>
          <w:sz w:val="24"/>
          <w:szCs w:val="24"/>
        </w:rPr>
        <w:t xml:space="preserve">, </w:t>
      </w:r>
      <w:r w:rsidR="00896407" w:rsidRPr="003C6747">
        <w:rPr>
          <w:rFonts w:ascii="Garamond" w:hAnsi="Garamond"/>
          <w:sz w:val="24"/>
          <w:szCs w:val="24"/>
        </w:rPr>
        <w:t>sulla seguente pagina della sezione Trasparenza del sito del Fondo</w:t>
      </w:r>
      <w:r w:rsidR="0090267A">
        <w:rPr>
          <w:rFonts w:ascii="Garamond" w:hAnsi="Garamond"/>
          <w:sz w:val="24"/>
          <w:szCs w:val="24"/>
        </w:rPr>
        <w:t xml:space="preserve"> </w:t>
      </w:r>
      <w:hyperlink r:id="rId8" w:history="1">
        <w:r w:rsidR="0090267A" w:rsidRPr="0090267A">
          <w:rPr>
            <w:rStyle w:val="Collegamentoipertestuale"/>
            <w:rFonts w:ascii="Garamond" w:hAnsi="Garamond"/>
            <w:sz w:val="24"/>
            <w:szCs w:val="24"/>
          </w:rPr>
          <w:t>Avvisi di selezione personale Archivi - Fondo Conoscenza</w:t>
        </w:r>
      </w:hyperlink>
      <w:r w:rsidR="00B76866">
        <w:rPr>
          <w:rFonts w:ascii="Garamond" w:hAnsi="Garamond"/>
          <w:sz w:val="24"/>
          <w:szCs w:val="24"/>
        </w:rPr>
        <w:t xml:space="preserve">, </w:t>
      </w:r>
      <w:r w:rsidRPr="007709F3">
        <w:rPr>
          <w:rFonts w:ascii="Garamond" w:hAnsi="Garamond"/>
          <w:sz w:val="24"/>
          <w:szCs w:val="24"/>
        </w:rPr>
        <w:t>avendo avuto informazione da parte d</w:t>
      </w:r>
      <w:r>
        <w:rPr>
          <w:rFonts w:ascii="Garamond" w:hAnsi="Garamond"/>
          <w:sz w:val="24"/>
          <w:szCs w:val="24"/>
        </w:rPr>
        <w:t>i Fondo Conoscenza</w:t>
      </w:r>
      <w:r w:rsidR="001F56C4">
        <w:rPr>
          <w:rFonts w:ascii="Garamond" w:hAnsi="Garamond"/>
          <w:sz w:val="24"/>
          <w:szCs w:val="24"/>
        </w:rPr>
        <w:t xml:space="preserve"> medesimo</w:t>
      </w:r>
    </w:p>
    <w:p w14:paraId="2A7FC14D" w14:textId="18E1A6C4" w:rsidR="007709F3" w:rsidRPr="007709F3" w:rsidRDefault="007709F3" w:rsidP="00830328">
      <w:pPr>
        <w:spacing w:before="120" w:after="120" w:line="240" w:lineRule="auto"/>
        <w:jc w:val="center"/>
        <w:rPr>
          <w:rFonts w:ascii="Garamond" w:hAnsi="Garamond"/>
          <w:sz w:val="24"/>
          <w:szCs w:val="24"/>
        </w:rPr>
      </w:pPr>
      <w:r w:rsidRPr="00830328">
        <w:rPr>
          <w:rFonts w:ascii="Garamond" w:hAnsi="Garamond"/>
          <w:b/>
          <w:bCs/>
          <w:smallCaps/>
          <w:sz w:val="24"/>
          <w:szCs w:val="24"/>
        </w:rPr>
        <w:t>in merito a</w:t>
      </w:r>
    </w:p>
    <w:p w14:paraId="3BC593F1" w14:textId="4D9F2318" w:rsidR="007709F3" w:rsidRPr="007709F3" w:rsidRDefault="00762705" w:rsidP="007709F3">
      <w:pPr>
        <w:pStyle w:val="Paragrafoelenco"/>
        <w:numPr>
          <w:ilvl w:val="0"/>
          <w:numId w:val="7"/>
        </w:numPr>
        <w:spacing w:before="120" w:after="120"/>
        <w:rPr>
          <w:rFonts w:ascii="Garamond" w:hAnsi="Garamond"/>
          <w:sz w:val="24"/>
          <w:szCs w:val="24"/>
        </w:rPr>
      </w:pPr>
      <w:r w:rsidRPr="007709F3">
        <w:rPr>
          <w:rFonts w:ascii="Garamond" w:hAnsi="Garamond"/>
          <w:sz w:val="24"/>
          <w:szCs w:val="24"/>
        </w:rPr>
        <w:t xml:space="preserve">Titolare </w:t>
      </w:r>
      <w:r w:rsidR="007709F3" w:rsidRPr="007709F3">
        <w:rPr>
          <w:rFonts w:ascii="Garamond" w:hAnsi="Garamond"/>
          <w:sz w:val="24"/>
          <w:szCs w:val="24"/>
        </w:rPr>
        <w:t xml:space="preserve">del </w:t>
      </w:r>
      <w:r w:rsidRPr="007709F3">
        <w:rPr>
          <w:rFonts w:ascii="Garamond" w:hAnsi="Garamond"/>
          <w:sz w:val="24"/>
          <w:szCs w:val="24"/>
        </w:rPr>
        <w:t xml:space="preserve">Trattamento </w:t>
      </w:r>
      <w:r w:rsidR="007709F3" w:rsidRPr="007709F3">
        <w:rPr>
          <w:rFonts w:ascii="Garamond" w:hAnsi="Garamond"/>
          <w:sz w:val="24"/>
          <w:szCs w:val="24"/>
        </w:rPr>
        <w:t xml:space="preserve">dei </w:t>
      </w:r>
      <w:r>
        <w:rPr>
          <w:rFonts w:ascii="Garamond" w:hAnsi="Garamond"/>
          <w:sz w:val="24"/>
          <w:szCs w:val="24"/>
        </w:rPr>
        <w:t>D</w:t>
      </w:r>
      <w:r w:rsidR="007709F3" w:rsidRPr="007709F3">
        <w:rPr>
          <w:rFonts w:ascii="Garamond" w:hAnsi="Garamond"/>
          <w:sz w:val="24"/>
          <w:szCs w:val="24"/>
        </w:rPr>
        <w:t>ati</w:t>
      </w:r>
      <w:r>
        <w:rPr>
          <w:rFonts w:ascii="Garamond" w:hAnsi="Garamond"/>
          <w:sz w:val="24"/>
          <w:szCs w:val="24"/>
        </w:rPr>
        <w:t xml:space="preserve"> Personal</w:t>
      </w:r>
      <w:r w:rsidR="00314CC6">
        <w:rPr>
          <w:rFonts w:ascii="Garamond" w:hAnsi="Garamond"/>
          <w:sz w:val="24"/>
          <w:szCs w:val="24"/>
        </w:rPr>
        <w:t>i</w:t>
      </w:r>
      <w:r w:rsidR="007709F3" w:rsidRPr="007709F3">
        <w:rPr>
          <w:rFonts w:ascii="Garamond" w:hAnsi="Garamond"/>
          <w:sz w:val="24"/>
          <w:szCs w:val="24"/>
        </w:rPr>
        <w:t xml:space="preserve"> e </w:t>
      </w:r>
      <w:r w:rsidRPr="007709F3">
        <w:rPr>
          <w:rFonts w:ascii="Garamond" w:hAnsi="Garamond"/>
          <w:sz w:val="24"/>
          <w:szCs w:val="24"/>
        </w:rPr>
        <w:t xml:space="preserve">Responsabile </w:t>
      </w:r>
      <w:r w:rsidR="007709F3" w:rsidRPr="007709F3">
        <w:rPr>
          <w:rFonts w:ascii="Garamond" w:hAnsi="Garamond"/>
          <w:sz w:val="24"/>
          <w:szCs w:val="24"/>
        </w:rPr>
        <w:t xml:space="preserve">della </w:t>
      </w:r>
      <w:r w:rsidRPr="007709F3">
        <w:rPr>
          <w:rFonts w:ascii="Garamond" w:hAnsi="Garamond"/>
          <w:sz w:val="24"/>
          <w:szCs w:val="24"/>
        </w:rPr>
        <w:t xml:space="preserve">Protezione </w:t>
      </w:r>
      <w:r w:rsidR="007709F3" w:rsidRPr="007709F3">
        <w:rPr>
          <w:rFonts w:ascii="Garamond" w:hAnsi="Garamond"/>
          <w:sz w:val="24"/>
          <w:szCs w:val="24"/>
        </w:rPr>
        <w:t>degli stessi</w:t>
      </w:r>
      <w:r w:rsidR="002A7C9A">
        <w:rPr>
          <w:rFonts w:ascii="Garamond" w:hAnsi="Garamond"/>
          <w:sz w:val="24"/>
          <w:szCs w:val="24"/>
        </w:rPr>
        <w:t>;</w:t>
      </w:r>
    </w:p>
    <w:p w14:paraId="6400D907" w14:textId="37EE3A2B" w:rsidR="00762705" w:rsidRDefault="00762705" w:rsidP="007709F3">
      <w:pPr>
        <w:pStyle w:val="Paragrafoelenco"/>
        <w:numPr>
          <w:ilvl w:val="0"/>
          <w:numId w:val="7"/>
        </w:numPr>
        <w:spacing w:before="120" w:after="120"/>
        <w:rPr>
          <w:rFonts w:ascii="Garamond" w:hAnsi="Garamond"/>
          <w:sz w:val="24"/>
          <w:szCs w:val="24"/>
        </w:rPr>
      </w:pPr>
      <w:r w:rsidRPr="007709F3">
        <w:rPr>
          <w:rFonts w:ascii="Garamond" w:hAnsi="Garamond"/>
          <w:sz w:val="24"/>
          <w:szCs w:val="24"/>
        </w:rPr>
        <w:t>finalità del trattamento cui sono destinati i Dati Personali</w:t>
      </w:r>
      <w:r>
        <w:rPr>
          <w:rFonts w:ascii="Garamond" w:hAnsi="Garamond"/>
          <w:sz w:val="24"/>
          <w:szCs w:val="24"/>
        </w:rPr>
        <w:t xml:space="preserve"> conferiti;</w:t>
      </w:r>
    </w:p>
    <w:p w14:paraId="35ECD0E5" w14:textId="7B52BEE6" w:rsidR="007709F3" w:rsidRPr="00762705" w:rsidRDefault="007709F3" w:rsidP="00017AC3">
      <w:pPr>
        <w:pStyle w:val="Paragrafoelenco"/>
        <w:numPr>
          <w:ilvl w:val="0"/>
          <w:numId w:val="7"/>
        </w:numPr>
        <w:spacing w:before="120" w:after="120"/>
        <w:rPr>
          <w:rFonts w:ascii="Garamond" w:hAnsi="Garamond"/>
          <w:sz w:val="24"/>
          <w:szCs w:val="24"/>
        </w:rPr>
      </w:pPr>
      <w:r w:rsidRPr="00762705">
        <w:rPr>
          <w:rFonts w:ascii="Garamond" w:hAnsi="Garamond"/>
          <w:sz w:val="24"/>
          <w:szCs w:val="24"/>
        </w:rPr>
        <w:t>criteri e modalità con i quali il trattamento avviene</w:t>
      </w:r>
      <w:r w:rsidR="002A7C9A">
        <w:rPr>
          <w:rFonts w:ascii="Garamond" w:hAnsi="Garamond"/>
          <w:sz w:val="24"/>
          <w:szCs w:val="24"/>
        </w:rPr>
        <w:t>;</w:t>
      </w:r>
    </w:p>
    <w:p w14:paraId="5916C3B9" w14:textId="34ED3A9A" w:rsidR="007709F3" w:rsidRPr="007709F3" w:rsidRDefault="007709F3" w:rsidP="007709F3">
      <w:pPr>
        <w:pStyle w:val="Paragrafoelenco"/>
        <w:numPr>
          <w:ilvl w:val="0"/>
          <w:numId w:val="7"/>
        </w:numPr>
        <w:spacing w:before="120" w:after="120"/>
        <w:rPr>
          <w:rFonts w:ascii="Garamond" w:hAnsi="Garamond"/>
          <w:sz w:val="24"/>
          <w:szCs w:val="24"/>
        </w:rPr>
      </w:pPr>
      <w:r w:rsidRPr="007709F3">
        <w:rPr>
          <w:rFonts w:ascii="Garamond" w:hAnsi="Garamond"/>
          <w:sz w:val="24"/>
          <w:szCs w:val="24"/>
        </w:rPr>
        <w:t xml:space="preserve">soggetti o categorie di soggetti ai quali i </w:t>
      </w:r>
      <w:r w:rsidR="00762705" w:rsidRPr="007709F3">
        <w:rPr>
          <w:rFonts w:ascii="Garamond" w:hAnsi="Garamond"/>
          <w:sz w:val="24"/>
          <w:szCs w:val="24"/>
        </w:rPr>
        <w:t xml:space="preserve">Dati </w:t>
      </w:r>
      <w:r w:rsidR="00762705">
        <w:rPr>
          <w:rFonts w:ascii="Garamond" w:hAnsi="Garamond"/>
          <w:sz w:val="24"/>
          <w:szCs w:val="24"/>
        </w:rPr>
        <w:t xml:space="preserve">Personali conferiti </w:t>
      </w:r>
      <w:r w:rsidRPr="007709F3">
        <w:rPr>
          <w:rFonts w:ascii="Garamond" w:hAnsi="Garamond"/>
          <w:sz w:val="24"/>
          <w:szCs w:val="24"/>
        </w:rPr>
        <w:t>possono essere comunicati</w:t>
      </w:r>
      <w:r w:rsidR="002A7C9A">
        <w:rPr>
          <w:rFonts w:ascii="Garamond" w:hAnsi="Garamond"/>
          <w:sz w:val="24"/>
          <w:szCs w:val="24"/>
        </w:rPr>
        <w:t>;</w:t>
      </w:r>
    </w:p>
    <w:p w14:paraId="595F6493" w14:textId="0BEDF453" w:rsidR="007709F3" w:rsidRPr="007709F3" w:rsidRDefault="007709F3" w:rsidP="007709F3">
      <w:pPr>
        <w:pStyle w:val="Paragrafoelenco"/>
        <w:numPr>
          <w:ilvl w:val="0"/>
          <w:numId w:val="7"/>
        </w:numPr>
        <w:spacing w:before="120" w:after="120"/>
        <w:rPr>
          <w:rFonts w:ascii="Garamond" w:hAnsi="Garamond"/>
          <w:sz w:val="24"/>
          <w:szCs w:val="24"/>
        </w:rPr>
      </w:pPr>
      <w:r w:rsidRPr="007709F3">
        <w:rPr>
          <w:rFonts w:ascii="Garamond" w:hAnsi="Garamond"/>
          <w:sz w:val="24"/>
          <w:szCs w:val="24"/>
        </w:rPr>
        <w:t>diritto alla revoca del consenso</w:t>
      </w:r>
      <w:r w:rsidR="002A7C9A">
        <w:rPr>
          <w:rFonts w:ascii="Garamond" w:hAnsi="Garamond"/>
          <w:sz w:val="24"/>
          <w:szCs w:val="24"/>
        </w:rPr>
        <w:t>;</w:t>
      </w:r>
    </w:p>
    <w:p w14:paraId="5BE97A47" w14:textId="48B0FAAC" w:rsidR="007709F3" w:rsidRPr="007709F3" w:rsidRDefault="007709F3" w:rsidP="007709F3">
      <w:pPr>
        <w:spacing w:before="120" w:after="120" w:line="240" w:lineRule="auto"/>
        <w:jc w:val="both"/>
        <w:rPr>
          <w:rFonts w:ascii="Garamond" w:hAnsi="Garamond"/>
          <w:sz w:val="24"/>
          <w:szCs w:val="24"/>
        </w:rPr>
      </w:pPr>
      <w:r w:rsidRPr="007709F3">
        <w:rPr>
          <w:rFonts w:ascii="Garamond" w:hAnsi="Garamond"/>
          <w:sz w:val="24"/>
          <w:szCs w:val="24"/>
        </w:rPr>
        <w:t>così come indicato nell’</w:t>
      </w:r>
      <w:r w:rsidR="002A7C9A">
        <w:rPr>
          <w:rFonts w:ascii="Garamond" w:hAnsi="Garamond"/>
          <w:sz w:val="24"/>
          <w:szCs w:val="24"/>
        </w:rPr>
        <w:t>I</w:t>
      </w:r>
      <w:r w:rsidRPr="007709F3">
        <w:rPr>
          <w:rFonts w:ascii="Garamond" w:hAnsi="Garamond"/>
          <w:sz w:val="24"/>
          <w:szCs w:val="24"/>
        </w:rPr>
        <w:t xml:space="preserve">nformativa </w:t>
      </w:r>
      <w:r w:rsidR="00C742D0">
        <w:rPr>
          <w:rFonts w:ascii="Garamond" w:hAnsi="Garamond"/>
          <w:i/>
          <w:iCs/>
          <w:sz w:val="24"/>
          <w:szCs w:val="24"/>
        </w:rPr>
        <w:t xml:space="preserve">ex </w:t>
      </w:r>
      <w:r w:rsidRPr="007709F3">
        <w:rPr>
          <w:rFonts w:ascii="Garamond" w:hAnsi="Garamond"/>
          <w:sz w:val="24"/>
          <w:szCs w:val="24"/>
        </w:rPr>
        <w:t xml:space="preserve">art. 13 del Regolamento (UE) 2016/679 </w:t>
      </w:r>
      <w:r w:rsidR="001F56C4">
        <w:rPr>
          <w:rFonts w:ascii="Garamond" w:hAnsi="Garamond"/>
          <w:sz w:val="24"/>
          <w:szCs w:val="24"/>
        </w:rPr>
        <w:t>di cui</w:t>
      </w:r>
      <w:r w:rsidR="00C742D0">
        <w:rPr>
          <w:rFonts w:ascii="Garamond" w:hAnsi="Garamond"/>
          <w:sz w:val="24"/>
          <w:szCs w:val="24"/>
        </w:rPr>
        <w:t xml:space="preserve"> si dichiara di aver preso copia e visione</w:t>
      </w:r>
    </w:p>
    <w:p w14:paraId="2704CF09" w14:textId="77777777" w:rsidR="007709F3" w:rsidRPr="007709F3" w:rsidRDefault="007709F3" w:rsidP="00830328">
      <w:pPr>
        <w:spacing w:before="120" w:after="120" w:line="240" w:lineRule="auto"/>
        <w:jc w:val="center"/>
        <w:rPr>
          <w:rFonts w:ascii="Garamond" w:hAnsi="Garamond"/>
          <w:sz w:val="24"/>
          <w:szCs w:val="24"/>
        </w:rPr>
      </w:pPr>
      <w:r w:rsidRPr="00830328">
        <w:rPr>
          <w:rFonts w:ascii="Garamond" w:hAnsi="Garamond"/>
          <w:b/>
          <w:bCs/>
          <w:smallCaps/>
          <w:sz w:val="24"/>
          <w:szCs w:val="24"/>
        </w:rPr>
        <w:t>acconsente</w:t>
      </w:r>
    </w:p>
    <w:p w14:paraId="7E874C8E" w14:textId="1DB1939C" w:rsidR="007709F3" w:rsidRPr="007709F3" w:rsidRDefault="007709F3" w:rsidP="007709F3">
      <w:pPr>
        <w:spacing w:before="120" w:after="120" w:line="240" w:lineRule="auto"/>
        <w:jc w:val="both"/>
        <w:rPr>
          <w:rFonts w:ascii="Garamond" w:hAnsi="Garamond"/>
          <w:sz w:val="24"/>
          <w:szCs w:val="24"/>
        </w:rPr>
      </w:pPr>
      <w:r w:rsidRPr="007709F3">
        <w:rPr>
          <w:rFonts w:ascii="Garamond" w:hAnsi="Garamond"/>
          <w:sz w:val="24"/>
          <w:szCs w:val="24"/>
        </w:rPr>
        <w:t xml:space="preserve">ai sensi e per gli effetti degli artt. 7, 9 e ss. del Regolamento (UE) 2016/679, con la sottoscrizione del presente modulo, al trattamento dei </w:t>
      </w:r>
      <w:r w:rsidR="00C742D0" w:rsidRPr="007709F3">
        <w:rPr>
          <w:rFonts w:ascii="Garamond" w:hAnsi="Garamond"/>
          <w:sz w:val="24"/>
          <w:szCs w:val="24"/>
        </w:rPr>
        <w:t xml:space="preserve">Dati Personali </w:t>
      </w:r>
      <w:r w:rsidRPr="007709F3">
        <w:rPr>
          <w:rFonts w:ascii="Garamond" w:hAnsi="Garamond"/>
          <w:sz w:val="24"/>
          <w:szCs w:val="24"/>
        </w:rPr>
        <w:t xml:space="preserve">forniti, secondo le modalità e nei limiti di cui all’informativa </w:t>
      </w:r>
      <w:r w:rsidR="002A7C9A">
        <w:rPr>
          <w:rFonts w:ascii="Garamond" w:hAnsi="Garamond"/>
          <w:sz w:val="24"/>
          <w:szCs w:val="24"/>
        </w:rPr>
        <w:t>come sopra ricevuta e visionata</w:t>
      </w:r>
      <w:r w:rsidR="00C742D0">
        <w:rPr>
          <w:rFonts w:ascii="Garamond" w:hAnsi="Garamond"/>
          <w:sz w:val="24"/>
          <w:szCs w:val="24"/>
        </w:rPr>
        <w:t xml:space="preserve">, ivi incluse le Categorie Particolari di Dati, </w:t>
      </w:r>
      <w:r w:rsidR="00C742D0">
        <w:rPr>
          <w:rFonts w:ascii="Garamond" w:hAnsi="Garamond"/>
          <w:i/>
          <w:iCs/>
          <w:sz w:val="24"/>
          <w:szCs w:val="24"/>
        </w:rPr>
        <w:t>ex</w:t>
      </w:r>
      <w:r w:rsidR="00C742D0">
        <w:rPr>
          <w:rFonts w:ascii="Garamond" w:hAnsi="Garamond"/>
          <w:sz w:val="24"/>
          <w:szCs w:val="24"/>
        </w:rPr>
        <w:t xml:space="preserve"> articolo 9 del Regolamento (UE) 2016/679, forniti</w:t>
      </w:r>
      <w:r w:rsidRPr="007709F3">
        <w:rPr>
          <w:rFonts w:ascii="Garamond" w:hAnsi="Garamond"/>
          <w:sz w:val="24"/>
          <w:szCs w:val="24"/>
        </w:rPr>
        <w:t xml:space="preserve">. </w:t>
      </w:r>
    </w:p>
    <w:p w14:paraId="2790DDF2" w14:textId="77777777" w:rsidR="007709F3" w:rsidRPr="007709F3" w:rsidRDefault="007709F3" w:rsidP="007709F3">
      <w:pPr>
        <w:spacing w:before="120" w:after="120" w:line="240" w:lineRule="auto"/>
        <w:jc w:val="both"/>
        <w:rPr>
          <w:rFonts w:ascii="Garamond" w:hAnsi="Garamond"/>
          <w:sz w:val="24"/>
          <w:szCs w:val="24"/>
        </w:rPr>
      </w:pPr>
      <w:r w:rsidRPr="007709F3">
        <w:rPr>
          <w:rFonts w:ascii="Garamond" w:hAnsi="Garamond"/>
          <w:sz w:val="24"/>
          <w:szCs w:val="24"/>
        </w:rPr>
        <w:t xml:space="preserve">Letto, confermato e sottoscritto </w:t>
      </w:r>
    </w:p>
    <w:p w14:paraId="431F3996" w14:textId="77777777" w:rsidR="00C742D0" w:rsidRDefault="007709F3" w:rsidP="007709F3">
      <w:pPr>
        <w:spacing w:before="120" w:after="120" w:line="240" w:lineRule="auto"/>
        <w:jc w:val="both"/>
        <w:rPr>
          <w:rFonts w:ascii="Garamond" w:hAnsi="Garamond"/>
          <w:sz w:val="24"/>
          <w:szCs w:val="24"/>
        </w:rPr>
      </w:pPr>
      <w:r w:rsidRPr="007709F3">
        <w:rPr>
          <w:rFonts w:ascii="Garamond" w:hAnsi="Garamond"/>
          <w:sz w:val="24"/>
          <w:szCs w:val="24"/>
        </w:rPr>
        <w:t xml:space="preserve">Roma, </w:t>
      </w:r>
      <w:r w:rsidR="00830328" w:rsidRPr="006372E8">
        <w:rPr>
          <w:rFonts w:ascii="Garamond" w:hAnsi="Garamond"/>
          <w:sz w:val="24"/>
          <w:szCs w:val="24"/>
        </w:rPr>
        <w:t>[</w:t>
      </w:r>
      <w:r w:rsidR="00830328" w:rsidRPr="00F667F0">
        <w:rPr>
          <w:rFonts w:ascii="Garamond" w:hAnsi="Garamond"/>
          <w:i/>
          <w:color w:val="FF0000"/>
          <w:sz w:val="24"/>
          <w:szCs w:val="24"/>
        </w:rPr>
        <w:t>precisare</w:t>
      </w:r>
      <w:r w:rsidR="00830328" w:rsidRPr="006372E8">
        <w:rPr>
          <w:rFonts w:ascii="Garamond" w:hAnsi="Garamond"/>
          <w:sz w:val="24"/>
          <w:szCs w:val="24"/>
        </w:rPr>
        <w:t>]</w:t>
      </w:r>
    </w:p>
    <w:p w14:paraId="2B0824E0" w14:textId="6FEC9AAE" w:rsidR="007709F3" w:rsidRPr="007709F3" w:rsidRDefault="00C742D0" w:rsidP="007709F3">
      <w:pPr>
        <w:spacing w:before="120" w:after="120" w:line="240" w:lineRule="auto"/>
        <w:jc w:val="both"/>
        <w:rPr>
          <w:rFonts w:ascii="Garamond" w:hAnsi="Garamond"/>
          <w:sz w:val="24"/>
          <w:szCs w:val="24"/>
        </w:rPr>
      </w:pPr>
      <w:r>
        <w:rPr>
          <w:rFonts w:ascii="Garamond" w:hAnsi="Garamond"/>
          <w:sz w:val="24"/>
          <w:szCs w:val="24"/>
        </w:rPr>
        <w:t xml:space="preserve">Data </w:t>
      </w:r>
      <w:r w:rsidR="00830328" w:rsidRPr="006372E8">
        <w:rPr>
          <w:rFonts w:ascii="Garamond" w:hAnsi="Garamond"/>
          <w:sz w:val="24"/>
          <w:szCs w:val="24"/>
        </w:rPr>
        <w:t>[</w:t>
      </w:r>
      <w:r w:rsidR="00830328" w:rsidRPr="00F667F0">
        <w:rPr>
          <w:rFonts w:ascii="Garamond" w:hAnsi="Garamond"/>
          <w:i/>
          <w:color w:val="FF0000"/>
          <w:sz w:val="24"/>
          <w:szCs w:val="24"/>
        </w:rPr>
        <w:t>precisare</w:t>
      </w:r>
      <w:r w:rsidR="00830328" w:rsidRPr="006372E8">
        <w:rPr>
          <w:rFonts w:ascii="Garamond" w:hAnsi="Garamond"/>
          <w:sz w:val="24"/>
          <w:szCs w:val="24"/>
        </w:rPr>
        <w:t>]</w:t>
      </w:r>
    </w:p>
    <w:p w14:paraId="727B789E" w14:textId="77777777" w:rsidR="007709F3" w:rsidRPr="007709F3" w:rsidRDefault="007709F3" w:rsidP="007709F3">
      <w:pPr>
        <w:spacing w:before="120" w:after="120" w:line="240" w:lineRule="auto"/>
        <w:jc w:val="both"/>
        <w:rPr>
          <w:rFonts w:ascii="Garamond" w:hAnsi="Garamond"/>
          <w:sz w:val="24"/>
          <w:szCs w:val="24"/>
        </w:rPr>
      </w:pPr>
    </w:p>
    <w:p w14:paraId="4CDCBF72" w14:textId="2143DAFA" w:rsidR="00C742D0" w:rsidRDefault="00C742D0" w:rsidP="00C742D0">
      <w:pPr>
        <w:spacing w:before="120" w:after="120" w:line="240" w:lineRule="auto"/>
        <w:jc w:val="center"/>
        <w:rPr>
          <w:rFonts w:ascii="Garamond" w:hAnsi="Garamond"/>
          <w:sz w:val="24"/>
          <w:szCs w:val="24"/>
        </w:rPr>
      </w:pPr>
      <w:r>
        <w:rPr>
          <w:rFonts w:ascii="Garamond" w:hAnsi="Garamond"/>
          <w:sz w:val="24"/>
          <w:szCs w:val="24"/>
        </w:rPr>
        <w:t>_________________________________</w:t>
      </w:r>
    </w:p>
    <w:p w14:paraId="7E6B4A03" w14:textId="43346E81" w:rsidR="008473A6" w:rsidRPr="009234E9" w:rsidRDefault="007709F3" w:rsidP="00C742D0">
      <w:pPr>
        <w:spacing w:before="120" w:after="120" w:line="240" w:lineRule="auto"/>
        <w:jc w:val="center"/>
        <w:rPr>
          <w:rFonts w:ascii="Garamond" w:hAnsi="Garamond"/>
          <w:iCs/>
          <w:sz w:val="24"/>
          <w:szCs w:val="24"/>
        </w:rPr>
      </w:pPr>
      <w:r w:rsidRPr="007709F3">
        <w:rPr>
          <w:rFonts w:ascii="Garamond" w:hAnsi="Garamond"/>
          <w:sz w:val="24"/>
          <w:szCs w:val="24"/>
        </w:rPr>
        <w:t xml:space="preserve">Firma </w:t>
      </w:r>
    </w:p>
    <w:sectPr w:rsidR="008473A6" w:rsidRPr="009234E9" w:rsidSect="00504047">
      <w:headerReference w:type="default" r:id="rId9"/>
      <w:footerReference w:type="default" r:id="rId10"/>
      <w:headerReference w:type="first" r:id="rId11"/>
      <w:pgSz w:w="11900" w:h="16850"/>
      <w:pgMar w:top="1497" w:right="1300" w:bottom="1733" w:left="13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E57F2" w14:textId="77777777" w:rsidR="00396BE9" w:rsidRDefault="00396BE9" w:rsidP="00216C07">
      <w:pPr>
        <w:spacing w:after="0" w:line="240" w:lineRule="auto"/>
      </w:pPr>
      <w:r>
        <w:separator/>
      </w:r>
    </w:p>
  </w:endnote>
  <w:endnote w:type="continuationSeparator" w:id="0">
    <w:p w14:paraId="4758A674" w14:textId="77777777" w:rsidR="00396BE9" w:rsidRDefault="00396BE9" w:rsidP="0021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Bold">
    <w:altName w:val="Times New Roman"/>
    <w:panose1 w:val="00000000000000000000"/>
    <w:charset w:val="00"/>
    <w:family w:val="roman"/>
    <w:notTrueType/>
    <w:pitch w:val="default"/>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890E" w14:textId="4C2A4C61" w:rsidR="00A953AD" w:rsidRDefault="00B32DBC" w:rsidP="00B32DBC">
    <w:pPr>
      <w:spacing w:line="240" w:lineRule="exact"/>
      <w:ind w:left="20"/>
      <w:jc w:val="center"/>
    </w:pPr>
    <w:r>
      <w:rPr>
        <w:rFonts w:ascii="Palatino Linotype"/>
        <w:color w:val="000000" w:themeColor="text1"/>
        <w:sz w:val="18"/>
      </w:rPr>
      <w:t>Pag.</w:t>
    </w:r>
    <w:r>
      <w:rPr>
        <w:rFonts w:ascii="Palatino Linotype"/>
        <w:color w:val="000000" w:themeColor="text1"/>
        <w:spacing w:val="1"/>
        <w:sz w:val="18"/>
      </w:rPr>
      <w:t xml:space="preserve"> </w:t>
    </w:r>
    <w:r>
      <w:rPr>
        <w:color w:val="000000" w:themeColor="text1"/>
      </w:rPr>
      <w:fldChar w:fldCharType="begin"/>
    </w:r>
    <w:r>
      <w:rPr>
        <w:rFonts w:ascii="Times New Roman"/>
        <w:b/>
        <w:color w:val="000000" w:themeColor="text1"/>
        <w:sz w:val="18"/>
      </w:rPr>
      <w:instrText xml:space="preserve"> PAGE </w:instrText>
    </w:r>
    <w:r>
      <w:rPr>
        <w:color w:val="000000" w:themeColor="text1"/>
      </w:rPr>
      <w:fldChar w:fldCharType="separate"/>
    </w:r>
    <w:r>
      <w:rPr>
        <w:color w:val="000000" w:themeColor="text1"/>
      </w:rPr>
      <w:t>2</w:t>
    </w:r>
    <w:r>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CC5EF" w14:textId="77777777" w:rsidR="00396BE9" w:rsidRDefault="00396BE9" w:rsidP="00216C07">
      <w:pPr>
        <w:spacing w:after="0" w:line="240" w:lineRule="auto"/>
      </w:pPr>
      <w:r>
        <w:separator/>
      </w:r>
    </w:p>
  </w:footnote>
  <w:footnote w:type="continuationSeparator" w:id="0">
    <w:p w14:paraId="54647923" w14:textId="77777777" w:rsidR="00396BE9" w:rsidRDefault="00396BE9" w:rsidP="00216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A92D" w14:textId="20A0F6C2" w:rsidR="00A953AD" w:rsidRDefault="008F1882">
    <w:pPr>
      <w:pStyle w:val="Intestazione"/>
    </w:pPr>
    <w:r>
      <w:rPr>
        <w:noProof/>
      </w:rPr>
      <w:drawing>
        <wp:inline distT="114300" distB="114300" distL="114300" distR="114300" wp14:anchorId="5A2743A5" wp14:editId="22943400">
          <wp:extent cx="5905500" cy="796290"/>
          <wp:effectExtent l="0" t="0" r="0" b="3810"/>
          <wp:docPr id="136475621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05500" cy="79629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8C8" w14:textId="24082B06" w:rsidR="00593B83" w:rsidRDefault="006B506D">
    <w:pPr>
      <w:pStyle w:val="Intestazione"/>
    </w:pPr>
    <w:r>
      <w:rPr>
        <w:noProof/>
      </w:rPr>
      <w:drawing>
        <wp:inline distT="114300" distB="114300" distL="114300" distR="114300" wp14:anchorId="686753DA" wp14:editId="26520519">
          <wp:extent cx="5905500" cy="796290"/>
          <wp:effectExtent l="0" t="0" r="0" b="3810"/>
          <wp:docPr id="196658528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05500" cy="79629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482"/>
    <w:multiLevelType w:val="hybridMultilevel"/>
    <w:tmpl w:val="7700A0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804393"/>
    <w:multiLevelType w:val="hybridMultilevel"/>
    <w:tmpl w:val="4C688F92"/>
    <w:lvl w:ilvl="0" w:tplc="5B28858A">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5EB7D4D"/>
    <w:multiLevelType w:val="hybridMultilevel"/>
    <w:tmpl w:val="8598AA1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E73AE1"/>
    <w:multiLevelType w:val="hybridMultilevel"/>
    <w:tmpl w:val="22C42A9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8847E21"/>
    <w:multiLevelType w:val="hybridMultilevel"/>
    <w:tmpl w:val="948E6FAA"/>
    <w:name w:val="WW8Num6"/>
    <w:lvl w:ilvl="0" w:tplc="04100005">
      <w:start w:val="1"/>
      <w:numFmt w:val="bullet"/>
      <w:lvlText w:val=""/>
      <w:lvlJc w:val="left"/>
      <w:pPr>
        <w:ind w:left="1065" w:hanging="705"/>
      </w:pPr>
      <w:rPr>
        <w:rFonts w:ascii="Wingdings" w:hAnsi="Wingdings" w:hint="default"/>
      </w:rPr>
    </w:lvl>
    <w:lvl w:ilvl="1" w:tplc="04100001">
      <w:start w:val="1"/>
      <w:numFmt w:val="bullet"/>
      <w:lvlText w:val=""/>
      <w:lvlJc w:val="left"/>
      <w:pPr>
        <w:ind w:left="1440" w:hanging="360"/>
      </w:pPr>
      <w:rPr>
        <w:rFonts w:ascii="Symbol" w:hAnsi="Symbol" w:hint="default"/>
      </w:rPr>
    </w:lvl>
    <w:lvl w:ilvl="2" w:tplc="4C84D986" w:tentative="1">
      <w:start w:val="1"/>
      <w:numFmt w:val="bullet"/>
      <w:lvlText w:val=""/>
      <w:lvlJc w:val="left"/>
      <w:pPr>
        <w:ind w:left="2160" w:hanging="360"/>
      </w:pPr>
      <w:rPr>
        <w:rFonts w:ascii="Wingdings" w:hAnsi="Wingdings" w:hint="default"/>
      </w:rPr>
    </w:lvl>
    <w:lvl w:ilvl="3" w:tplc="69DEFC96" w:tentative="1">
      <w:start w:val="1"/>
      <w:numFmt w:val="bullet"/>
      <w:lvlText w:val=""/>
      <w:lvlJc w:val="left"/>
      <w:pPr>
        <w:ind w:left="2880" w:hanging="360"/>
      </w:pPr>
      <w:rPr>
        <w:rFonts w:ascii="Symbol" w:hAnsi="Symbol" w:hint="default"/>
      </w:rPr>
    </w:lvl>
    <w:lvl w:ilvl="4" w:tplc="C596B6DE" w:tentative="1">
      <w:start w:val="1"/>
      <w:numFmt w:val="bullet"/>
      <w:lvlText w:val="o"/>
      <w:lvlJc w:val="left"/>
      <w:pPr>
        <w:ind w:left="3600" w:hanging="360"/>
      </w:pPr>
      <w:rPr>
        <w:rFonts w:ascii="Courier New" w:hAnsi="Courier New" w:cs="Courier New" w:hint="default"/>
      </w:rPr>
    </w:lvl>
    <w:lvl w:ilvl="5" w:tplc="FA5C1E58" w:tentative="1">
      <w:start w:val="1"/>
      <w:numFmt w:val="bullet"/>
      <w:lvlText w:val=""/>
      <w:lvlJc w:val="left"/>
      <w:pPr>
        <w:ind w:left="4320" w:hanging="360"/>
      </w:pPr>
      <w:rPr>
        <w:rFonts w:ascii="Wingdings" w:hAnsi="Wingdings" w:hint="default"/>
      </w:rPr>
    </w:lvl>
    <w:lvl w:ilvl="6" w:tplc="6C9C3FA4" w:tentative="1">
      <w:start w:val="1"/>
      <w:numFmt w:val="bullet"/>
      <w:lvlText w:val=""/>
      <w:lvlJc w:val="left"/>
      <w:pPr>
        <w:ind w:left="5040" w:hanging="360"/>
      </w:pPr>
      <w:rPr>
        <w:rFonts w:ascii="Symbol" w:hAnsi="Symbol" w:hint="default"/>
      </w:rPr>
    </w:lvl>
    <w:lvl w:ilvl="7" w:tplc="0464BB24" w:tentative="1">
      <w:start w:val="1"/>
      <w:numFmt w:val="bullet"/>
      <w:lvlText w:val="o"/>
      <w:lvlJc w:val="left"/>
      <w:pPr>
        <w:ind w:left="5760" w:hanging="360"/>
      </w:pPr>
      <w:rPr>
        <w:rFonts w:ascii="Courier New" w:hAnsi="Courier New" w:cs="Courier New" w:hint="default"/>
      </w:rPr>
    </w:lvl>
    <w:lvl w:ilvl="8" w:tplc="CF06C824" w:tentative="1">
      <w:start w:val="1"/>
      <w:numFmt w:val="bullet"/>
      <w:lvlText w:val=""/>
      <w:lvlJc w:val="left"/>
      <w:pPr>
        <w:ind w:left="6480" w:hanging="360"/>
      </w:pPr>
      <w:rPr>
        <w:rFonts w:ascii="Wingdings" w:hAnsi="Wingdings" w:hint="default"/>
      </w:rPr>
    </w:lvl>
  </w:abstractNum>
  <w:abstractNum w:abstractNumId="5" w15:restartNumberingAfterBreak="0">
    <w:nsid w:val="34487EF0"/>
    <w:multiLevelType w:val="hybridMultilevel"/>
    <w:tmpl w:val="FFB6A69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51A71F9"/>
    <w:multiLevelType w:val="hybridMultilevel"/>
    <w:tmpl w:val="38C43BB2"/>
    <w:lvl w:ilvl="0" w:tplc="04100005">
      <w:start w:val="1"/>
      <w:numFmt w:val="bullet"/>
      <w:lvlText w:val=""/>
      <w:lvlJc w:val="left"/>
      <w:pPr>
        <w:ind w:left="770" w:hanging="360"/>
      </w:pPr>
      <w:rPr>
        <w:rFonts w:ascii="Wingdings" w:hAnsi="Wingdings"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7" w15:restartNumberingAfterBreak="0">
    <w:nsid w:val="42DC3D9E"/>
    <w:multiLevelType w:val="hybridMultilevel"/>
    <w:tmpl w:val="4FB076C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3AD15EC"/>
    <w:multiLevelType w:val="hybridMultilevel"/>
    <w:tmpl w:val="DEBC4EB2"/>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8A0226"/>
    <w:multiLevelType w:val="hybridMultilevel"/>
    <w:tmpl w:val="3176D2D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7A5204A"/>
    <w:multiLevelType w:val="hybridMultilevel"/>
    <w:tmpl w:val="C5D04A5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D7EB4"/>
    <w:multiLevelType w:val="hybridMultilevel"/>
    <w:tmpl w:val="787EED5E"/>
    <w:lvl w:ilvl="0" w:tplc="BDFAA710">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C795BAA"/>
    <w:multiLevelType w:val="hybridMultilevel"/>
    <w:tmpl w:val="8A4ADA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F2267F"/>
    <w:multiLevelType w:val="hybridMultilevel"/>
    <w:tmpl w:val="FCA2985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60349252">
    <w:abstractNumId w:val="1"/>
  </w:num>
  <w:num w:numId="2" w16cid:durableId="1307512517">
    <w:abstractNumId w:val="6"/>
  </w:num>
  <w:num w:numId="3" w16cid:durableId="111360740">
    <w:abstractNumId w:val="9"/>
  </w:num>
  <w:num w:numId="4" w16cid:durableId="1711878548">
    <w:abstractNumId w:val="5"/>
  </w:num>
  <w:num w:numId="5" w16cid:durableId="74477073">
    <w:abstractNumId w:val="3"/>
  </w:num>
  <w:num w:numId="6" w16cid:durableId="796605572">
    <w:abstractNumId w:val="3"/>
  </w:num>
  <w:num w:numId="7" w16cid:durableId="1788229523">
    <w:abstractNumId w:val="7"/>
  </w:num>
  <w:num w:numId="8" w16cid:durableId="480460703">
    <w:abstractNumId w:val="5"/>
  </w:num>
  <w:num w:numId="9" w16cid:durableId="959534615">
    <w:abstractNumId w:val="9"/>
  </w:num>
  <w:num w:numId="10" w16cid:durableId="749813529">
    <w:abstractNumId w:val="6"/>
  </w:num>
  <w:num w:numId="11" w16cid:durableId="9503578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3684115">
    <w:abstractNumId w:val="13"/>
  </w:num>
  <w:num w:numId="13" w16cid:durableId="2128115426">
    <w:abstractNumId w:val="2"/>
  </w:num>
  <w:num w:numId="14" w16cid:durableId="669215600">
    <w:abstractNumId w:val="8"/>
  </w:num>
  <w:num w:numId="15" w16cid:durableId="1974172919">
    <w:abstractNumId w:val="0"/>
  </w:num>
  <w:num w:numId="16" w16cid:durableId="1511677593">
    <w:abstractNumId w:val="12"/>
  </w:num>
  <w:num w:numId="17" w16cid:durableId="1624387368">
    <w:abstractNumId w:val="10"/>
  </w:num>
  <w:num w:numId="18" w16cid:durableId="1375810808">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3A6"/>
    <w:rsid w:val="00006E53"/>
    <w:rsid w:val="000177A0"/>
    <w:rsid w:val="0002272E"/>
    <w:rsid w:val="00025F8C"/>
    <w:rsid w:val="00041218"/>
    <w:rsid w:val="000455CE"/>
    <w:rsid w:val="0005114C"/>
    <w:rsid w:val="00052211"/>
    <w:rsid w:val="000633EE"/>
    <w:rsid w:val="000636BE"/>
    <w:rsid w:val="000733FD"/>
    <w:rsid w:val="000857CB"/>
    <w:rsid w:val="00092DC5"/>
    <w:rsid w:val="00095C34"/>
    <w:rsid w:val="000A12F3"/>
    <w:rsid w:val="000B1362"/>
    <w:rsid w:val="000B17C9"/>
    <w:rsid w:val="000B537C"/>
    <w:rsid w:val="000B717D"/>
    <w:rsid w:val="000C636A"/>
    <w:rsid w:val="000E1314"/>
    <w:rsid w:val="0010214D"/>
    <w:rsid w:val="001076CC"/>
    <w:rsid w:val="00122F13"/>
    <w:rsid w:val="00145557"/>
    <w:rsid w:val="00195795"/>
    <w:rsid w:val="001A44E4"/>
    <w:rsid w:val="001C2271"/>
    <w:rsid w:val="001D41CA"/>
    <w:rsid w:val="001D6587"/>
    <w:rsid w:val="001F56C4"/>
    <w:rsid w:val="00213B6A"/>
    <w:rsid w:val="00216C07"/>
    <w:rsid w:val="00235EE0"/>
    <w:rsid w:val="00246B09"/>
    <w:rsid w:val="00253304"/>
    <w:rsid w:val="002535BF"/>
    <w:rsid w:val="00270407"/>
    <w:rsid w:val="002733B2"/>
    <w:rsid w:val="00274426"/>
    <w:rsid w:val="002A7C9A"/>
    <w:rsid w:val="002C3925"/>
    <w:rsid w:val="002E4536"/>
    <w:rsid w:val="003024D5"/>
    <w:rsid w:val="00314CC6"/>
    <w:rsid w:val="00357A73"/>
    <w:rsid w:val="00357C99"/>
    <w:rsid w:val="00360520"/>
    <w:rsid w:val="003742DC"/>
    <w:rsid w:val="00396BE9"/>
    <w:rsid w:val="003C6747"/>
    <w:rsid w:val="003D034A"/>
    <w:rsid w:val="003D29B5"/>
    <w:rsid w:val="003D601A"/>
    <w:rsid w:val="003F2E36"/>
    <w:rsid w:val="00410919"/>
    <w:rsid w:val="00417FCB"/>
    <w:rsid w:val="00424F34"/>
    <w:rsid w:val="00442BA6"/>
    <w:rsid w:val="0044345D"/>
    <w:rsid w:val="004713DB"/>
    <w:rsid w:val="0049408A"/>
    <w:rsid w:val="00496244"/>
    <w:rsid w:val="004A6CC1"/>
    <w:rsid w:val="004E4C90"/>
    <w:rsid w:val="004F506D"/>
    <w:rsid w:val="00504047"/>
    <w:rsid w:val="00507914"/>
    <w:rsid w:val="00510C94"/>
    <w:rsid w:val="00520B26"/>
    <w:rsid w:val="00522345"/>
    <w:rsid w:val="00544C33"/>
    <w:rsid w:val="005665BA"/>
    <w:rsid w:val="00567B47"/>
    <w:rsid w:val="00583B35"/>
    <w:rsid w:val="00593B83"/>
    <w:rsid w:val="00593DBE"/>
    <w:rsid w:val="0059754E"/>
    <w:rsid w:val="005E4F9B"/>
    <w:rsid w:val="0060535E"/>
    <w:rsid w:val="00616BCD"/>
    <w:rsid w:val="006228A9"/>
    <w:rsid w:val="00625792"/>
    <w:rsid w:val="00635208"/>
    <w:rsid w:val="00641579"/>
    <w:rsid w:val="006A191D"/>
    <w:rsid w:val="006A6439"/>
    <w:rsid w:val="006B0D19"/>
    <w:rsid w:val="006B506D"/>
    <w:rsid w:val="006D0072"/>
    <w:rsid w:val="006D118B"/>
    <w:rsid w:val="00731872"/>
    <w:rsid w:val="00737A99"/>
    <w:rsid w:val="00740FAD"/>
    <w:rsid w:val="007600CF"/>
    <w:rsid w:val="00762705"/>
    <w:rsid w:val="007709F3"/>
    <w:rsid w:val="0077408F"/>
    <w:rsid w:val="0078113B"/>
    <w:rsid w:val="007A00D8"/>
    <w:rsid w:val="007D00EA"/>
    <w:rsid w:val="007D18C7"/>
    <w:rsid w:val="007E0066"/>
    <w:rsid w:val="007F4A16"/>
    <w:rsid w:val="00804766"/>
    <w:rsid w:val="008077D4"/>
    <w:rsid w:val="00813068"/>
    <w:rsid w:val="00816384"/>
    <w:rsid w:val="00822A69"/>
    <w:rsid w:val="00830328"/>
    <w:rsid w:val="00832C34"/>
    <w:rsid w:val="008473A6"/>
    <w:rsid w:val="0086764C"/>
    <w:rsid w:val="00896407"/>
    <w:rsid w:val="008A3CE1"/>
    <w:rsid w:val="008A480D"/>
    <w:rsid w:val="008B661B"/>
    <w:rsid w:val="008C187B"/>
    <w:rsid w:val="008D1BAE"/>
    <w:rsid w:val="008D26E6"/>
    <w:rsid w:val="008E64F1"/>
    <w:rsid w:val="008F1882"/>
    <w:rsid w:val="0090054C"/>
    <w:rsid w:val="0090267A"/>
    <w:rsid w:val="00906792"/>
    <w:rsid w:val="00914FD4"/>
    <w:rsid w:val="009234E9"/>
    <w:rsid w:val="00934803"/>
    <w:rsid w:val="009469B7"/>
    <w:rsid w:val="00964A1C"/>
    <w:rsid w:val="009670BA"/>
    <w:rsid w:val="009738FD"/>
    <w:rsid w:val="00994D73"/>
    <w:rsid w:val="009A27A2"/>
    <w:rsid w:val="009C7FF2"/>
    <w:rsid w:val="009D6734"/>
    <w:rsid w:val="009E0177"/>
    <w:rsid w:val="009E4529"/>
    <w:rsid w:val="00A051D8"/>
    <w:rsid w:val="00A24B9E"/>
    <w:rsid w:val="00A30A7F"/>
    <w:rsid w:val="00A51D51"/>
    <w:rsid w:val="00A6254A"/>
    <w:rsid w:val="00A83A04"/>
    <w:rsid w:val="00A86C78"/>
    <w:rsid w:val="00A91141"/>
    <w:rsid w:val="00A953AD"/>
    <w:rsid w:val="00AA1526"/>
    <w:rsid w:val="00AF7AE4"/>
    <w:rsid w:val="00B007FB"/>
    <w:rsid w:val="00B12C95"/>
    <w:rsid w:val="00B15FA5"/>
    <w:rsid w:val="00B233BA"/>
    <w:rsid w:val="00B32DBC"/>
    <w:rsid w:val="00B33D60"/>
    <w:rsid w:val="00B411DD"/>
    <w:rsid w:val="00B46F50"/>
    <w:rsid w:val="00B76866"/>
    <w:rsid w:val="00B9364C"/>
    <w:rsid w:val="00B97DCB"/>
    <w:rsid w:val="00BC2DD6"/>
    <w:rsid w:val="00BE2ED3"/>
    <w:rsid w:val="00C20CD9"/>
    <w:rsid w:val="00C742D0"/>
    <w:rsid w:val="00C86A0E"/>
    <w:rsid w:val="00C93EF3"/>
    <w:rsid w:val="00C973BA"/>
    <w:rsid w:val="00CB0D48"/>
    <w:rsid w:val="00CB5916"/>
    <w:rsid w:val="00CD634D"/>
    <w:rsid w:val="00CD6C7A"/>
    <w:rsid w:val="00CE13BB"/>
    <w:rsid w:val="00CF1B3C"/>
    <w:rsid w:val="00D37F86"/>
    <w:rsid w:val="00D40CAF"/>
    <w:rsid w:val="00D46422"/>
    <w:rsid w:val="00D51708"/>
    <w:rsid w:val="00D7779F"/>
    <w:rsid w:val="00DA5FF2"/>
    <w:rsid w:val="00DD51D8"/>
    <w:rsid w:val="00DE4BF8"/>
    <w:rsid w:val="00E06463"/>
    <w:rsid w:val="00E07A79"/>
    <w:rsid w:val="00E07F2E"/>
    <w:rsid w:val="00E2146A"/>
    <w:rsid w:val="00E346C2"/>
    <w:rsid w:val="00E70A61"/>
    <w:rsid w:val="00E832A9"/>
    <w:rsid w:val="00E91955"/>
    <w:rsid w:val="00EB51E8"/>
    <w:rsid w:val="00EC1FDA"/>
    <w:rsid w:val="00EC5A91"/>
    <w:rsid w:val="00EE5103"/>
    <w:rsid w:val="00F005A3"/>
    <w:rsid w:val="00F03801"/>
    <w:rsid w:val="00F23570"/>
    <w:rsid w:val="00F56665"/>
    <w:rsid w:val="00FA0495"/>
    <w:rsid w:val="00FB0A79"/>
    <w:rsid w:val="00FB5D71"/>
    <w:rsid w:val="00FE0DB0"/>
    <w:rsid w:val="00FF08CB"/>
    <w:rsid w:val="00FF10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C1C53"/>
  <w15:chartTrackingRefBased/>
  <w15:docId w15:val="{418DD5BA-03A7-4B37-8F98-52818D74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73A6"/>
    <w:rPr>
      <w:kern w:val="0"/>
      <w14:ligatures w14:val="none"/>
    </w:rPr>
  </w:style>
  <w:style w:type="paragraph" w:styleId="Titolo1">
    <w:name w:val="heading 1"/>
    <w:basedOn w:val="Normale"/>
    <w:next w:val="Normale"/>
    <w:link w:val="Titolo1Carattere"/>
    <w:uiPriority w:val="9"/>
    <w:qFormat/>
    <w:rsid w:val="008473A6"/>
    <w:pPr>
      <w:keepNext/>
      <w:widowControl w:val="0"/>
      <w:autoSpaceDE w:val="0"/>
      <w:autoSpaceDN w:val="0"/>
      <w:spacing w:before="240" w:after="60" w:line="240" w:lineRule="auto"/>
      <w:outlineLvl w:val="0"/>
    </w:pPr>
    <w:rPr>
      <w:rFonts w:ascii="Calibri" w:eastAsia="Times New Roman" w:hAnsi="Calibri" w:cs="Times New Roman"/>
      <w:b/>
      <w:bCs/>
      <w:kern w:val="32"/>
      <w:sz w:val="32"/>
      <w:szCs w:val="32"/>
    </w:rPr>
  </w:style>
  <w:style w:type="paragraph" w:styleId="Titolo2">
    <w:name w:val="heading 2"/>
    <w:basedOn w:val="Normale"/>
    <w:next w:val="Normale"/>
    <w:link w:val="Titolo2Carattere"/>
    <w:uiPriority w:val="9"/>
    <w:unhideWhenUsed/>
    <w:qFormat/>
    <w:rsid w:val="008473A6"/>
    <w:pPr>
      <w:keepNext/>
      <w:widowControl w:val="0"/>
      <w:autoSpaceDE w:val="0"/>
      <w:autoSpaceDN w:val="0"/>
      <w:spacing w:before="240" w:after="60" w:line="240" w:lineRule="auto"/>
      <w:outlineLvl w:val="1"/>
    </w:pPr>
    <w:rPr>
      <w:rFonts w:ascii="Calibri" w:eastAsia="Times New Roman" w:hAnsi="Calibri"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73A6"/>
    <w:rPr>
      <w:rFonts w:ascii="Calibri" w:eastAsia="Times New Roman" w:hAnsi="Calibri" w:cs="Times New Roman"/>
      <w:b/>
      <w:bCs/>
      <w:kern w:val="32"/>
      <w:sz w:val="32"/>
      <w:szCs w:val="32"/>
      <w14:ligatures w14:val="none"/>
    </w:rPr>
  </w:style>
  <w:style w:type="character" w:customStyle="1" w:styleId="Titolo2Carattere">
    <w:name w:val="Titolo 2 Carattere"/>
    <w:basedOn w:val="Carpredefinitoparagrafo"/>
    <w:link w:val="Titolo2"/>
    <w:uiPriority w:val="9"/>
    <w:rsid w:val="008473A6"/>
    <w:rPr>
      <w:rFonts w:ascii="Calibri" w:eastAsia="Times New Roman" w:hAnsi="Calibri" w:cs="Times New Roman"/>
      <w:b/>
      <w:bCs/>
      <w:i/>
      <w:iCs/>
      <w:kern w:val="0"/>
      <w:sz w:val="28"/>
      <w:szCs w:val="28"/>
      <w14:ligatures w14:val="none"/>
    </w:rPr>
  </w:style>
  <w:style w:type="table" w:customStyle="1" w:styleId="TableNormal">
    <w:name w:val="Table Normal"/>
    <w:uiPriority w:val="2"/>
    <w:semiHidden/>
    <w:unhideWhenUsed/>
    <w:qFormat/>
    <w:rsid w:val="008473A6"/>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8473A6"/>
    <w:pPr>
      <w:widowControl w:val="0"/>
      <w:autoSpaceDE w:val="0"/>
      <w:autoSpaceDN w:val="0"/>
      <w:spacing w:before="157" w:after="0" w:line="240" w:lineRule="auto"/>
      <w:ind w:left="1110"/>
    </w:pPr>
    <w:rPr>
      <w:rFonts w:ascii="Calibri" w:eastAsia="Calibri" w:hAnsi="Calibri" w:cs="Calibri"/>
    </w:rPr>
  </w:style>
  <w:style w:type="paragraph" w:customStyle="1" w:styleId="Sommario21">
    <w:name w:val="Sommario 21"/>
    <w:basedOn w:val="Normale"/>
    <w:uiPriority w:val="1"/>
    <w:qFormat/>
    <w:rsid w:val="008473A6"/>
    <w:pPr>
      <w:widowControl w:val="0"/>
      <w:autoSpaceDE w:val="0"/>
      <w:autoSpaceDN w:val="0"/>
      <w:spacing w:before="159" w:after="0" w:line="240" w:lineRule="auto"/>
      <w:ind w:left="1110"/>
    </w:pPr>
    <w:rPr>
      <w:rFonts w:ascii="Calibri" w:eastAsia="Calibri" w:hAnsi="Calibri" w:cs="Calibri"/>
      <w:sz w:val="18"/>
      <w:szCs w:val="18"/>
    </w:rPr>
  </w:style>
  <w:style w:type="paragraph" w:customStyle="1" w:styleId="Sommario31">
    <w:name w:val="Sommario 31"/>
    <w:basedOn w:val="Normale"/>
    <w:uiPriority w:val="1"/>
    <w:qFormat/>
    <w:rsid w:val="008473A6"/>
    <w:pPr>
      <w:widowControl w:val="0"/>
      <w:autoSpaceDE w:val="0"/>
      <w:autoSpaceDN w:val="0"/>
      <w:spacing w:before="154" w:after="0" w:line="240" w:lineRule="auto"/>
      <w:ind w:left="1110"/>
    </w:pPr>
    <w:rPr>
      <w:rFonts w:ascii="Calibri" w:eastAsia="Calibri" w:hAnsi="Calibri" w:cs="Calibri"/>
      <w:b/>
      <w:bCs/>
      <w:i/>
      <w:iCs/>
    </w:rPr>
  </w:style>
  <w:style w:type="paragraph" w:styleId="Corpotesto">
    <w:name w:val="Body Text"/>
    <w:basedOn w:val="Normale"/>
    <w:link w:val="CorpotestoCarattere"/>
    <w:uiPriority w:val="1"/>
    <w:qFormat/>
    <w:rsid w:val="008473A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8473A6"/>
    <w:rPr>
      <w:rFonts w:ascii="Calibri" w:eastAsia="Calibri" w:hAnsi="Calibri" w:cs="Calibri"/>
      <w:kern w:val="0"/>
      <w14:ligatures w14:val="none"/>
    </w:rPr>
  </w:style>
  <w:style w:type="paragraph" w:customStyle="1" w:styleId="Titolo11">
    <w:name w:val="Titolo 11"/>
    <w:basedOn w:val="Normale"/>
    <w:uiPriority w:val="1"/>
    <w:qFormat/>
    <w:rsid w:val="008473A6"/>
    <w:pPr>
      <w:widowControl w:val="0"/>
      <w:autoSpaceDE w:val="0"/>
      <w:autoSpaceDN w:val="0"/>
      <w:spacing w:after="0" w:line="240" w:lineRule="auto"/>
      <w:ind w:left="118"/>
      <w:jc w:val="both"/>
      <w:outlineLvl w:val="1"/>
    </w:pPr>
    <w:rPr>
      <w:rFonts w:ascii="Calibri" w:eastAsia="Calibri" w:hAnsi="Calibri" w:cs="Calibri"/>
      <w:b/>
      <w:bCs/>
    </w:rPr>
  </w:style>
  <w:style w:type="paragraph" w:styleId="Titolo">
    <w:name w:val="Title"/>
    <w:basedOn w:val="Normale"/>
    <w:link w:val="TitoloCarattere"/>
    <w:uiPriority w:val="1"/>
    <w:qFormat/>
    <w:rsid w:val="008473A6"/>
    <w:pPr>
      <w:widowControl w:val="0"/>
      <w:autoSpaceDE w:val="0"/>
      <w:autoSpaceDN w:val="0"/>
      <w:spacing w:before="1" w:after="0" w:line="240" w:lineRule="auto"/>
      <w:ind w:left="728" w:right="721"/>
      <w:jc w:val="center"/>
    </w:pPr>
    <w:rPr>
      <w:rFonts w:ascii="Calibri" w:eastAsia="Calibri" w:hAnsi="Calibri" w:cs="Calibri"/>
      <w:b/>
      <w:bCs/>
      <w:sz w:val="32"/>
      <w:szCs w:val="32"/>
    </w:rPr>
  </w:style>
  <w:style w:type="character" w:customStyle="1" w:styleId="TitoloCarattere">
    <w:name w:val="Titolo Carattere"/>
    <w:basedOn w:val="Carpredefinitoparagrafo"/>
    <w:link w:val="Titolo"/>
    <w:uiPriority w:val="1"/>
    <w:rsid w:val="008473A6"/>
    <w:rPr>
      <w:rFonts w:ascii="Calibri" w:eastAsia="Calibri" w:hAnsi="Calibri" w:cs="Calibri"/>
      <w:b/>
      <w:bCs/>
      <w:kern w:val="0"/>
      <w:sz w:val="32"/>
      <w:szCs w:val="32"/>
      <w14:ligatures w14:val="none"/>
    </w:rPr>
  </w:style>
  <w:style w:type="paragraph" w:styleId="Paragrafoelenco">
    <w:name w:val="List Paragraph"/>
    <w:aliases w:val="Elenco alfabetico,List Paragraph1"/>
    <w:basedOn w:val="Normale"/>
    <w:link w:val="ParagrafoelencoCarattere"/>
    <w:uiPriority w:val="34"/>
    <w:qFormat/>
    <w:rsid w:val="008473A6"/>
    <w:pPr>
      <w:widowControl w:val="0"/>
      <w:autoSpaceDE w:val="0"/>
      <w:autoSpaceDN w:val="0"/>
      <w:spacing w:after="0" w:line="240" w:lineRule="auto"/>
      <w:ind w:left="118" w:right="109"/>
      <w:jc w:val="both"/>
    </w:pPr>
    <w:rPr>
      <w:rFonts w:ascii="Calibri" w:eastAsia="Calibri" w:hAnsi="Calibri" w:cs="Calibri"/>
    </w:rPr>
  </w:style>
  <w:style w:type="paragraph" w:customStyle="1" w:styleId="TableParagraph">
    <w:name w:val="Table Paragraph"/>
    <w:basedOn w:val="Normale"/>
    <w:uiPriority w:val="1"/>
    <w:qFormat/>
    <w:rsid w:val="008473A6"/>
    <w:pPr>
      <w:widowControl w:val="0"/>
      <w:autoSpaceDE w:val="0"/>
      <w:autoSpaceDN w:val="0"/>
      <w:spacing w:after="0" w:line="240" w:lineRule="auto"/>
    </w:pPr>
    <w:rPr>
      <w:rFonts w:ascii="Calibri" w:eastAsia="Calibri" w:hAnsi="Calibri" w:cs="Calibri"/>
    </w:rPr>
  </w:style>
  <w:style w:type="paragraph" w:styleId="Testofumetto">
    <w:name w:val="Balloon Text"/>
    <w:basedOn w:val="Normale"/>
    <w:link w:val="TestofumettoCarattere"/>
    <w:uiPriority w:val="99"/>
    <w:semiHidden/>
    <w:unhideWhenUsed/>
    <w:rsid w:val="008473A6"/>
    <w:pPr>
      <w:widowControl w:val="0"/>
      <w:autoSpaceDE w:val="0"/>
      <w:autoSpaceDN w:val="0"/>
      <w:spacing w:after="0" w:line="240" w:lineRule="auto"/>
    </w:pPr>
    <w:rPr>
      <w:rFonts w:ascii="Tahoma" w:eastAsia="Calibri" w:hAnsi="Tahoma" w:cs="Tahoma"/>
      <w:sz w:val="16"/>
      <w:szCs w:val="16"/>
    </w:rPr>
  </w:style>
  <w:style w:type="character" w:customStyle="1" w:styleId="TestofumettoCarattere">
    <w:name w:val="Testo fumetto Carattere"/>
    <w:basedOn w:val="Carpredefinitoparagrafo"/>
    <w:link w:val="Testofumetto"/>
    <w:uiPriority w:val="99"/>
    <w:semiHidden/>
    <w:rsid w:val="008473A6"/>
    <w:rPr>
      <w:rFonts w:ascii="Tahoma" w:eastAsia="Calibri" w:hAnsi="Tahoma" w:cs="Tahoma"/>
      <w:kern w:val="0"/>
      <w:sz w:val="16"/>
      <w:szCs w:val="16"/>
      <w14:ligatures w14:val="none"/>
    </w:rPr>
  </w:style>
  <w:style w:type="paragraph" w:styleId="Intestazione">
    <w:name w:val="header"/>
    <w:basedOn w:val="Normale"/>
    <w:link w:val="IntestazioneCarattere"/>
    <w:uiPriority w:val="99"/>
    <w:unhideWhenUsed/>
    <w:rsid w:val="008473A6"/>
    <w:pPr>
      <w:widowControl w:val="0"/>
      <w:tabs>
        <w:tab w:val="center" w:pos="4819"/>
        <w:tab w:val="right" w:pos="9638"/>
      </w:tabs>
      <w:autoSpaceDE w:val="0"/>
      <w:autoSpaceDN w:val="0"/>
      <w:spacing w:after="0" w:line="240" w:lineRule="auto"/>
    </w:pPr>
    <w:rPr>
      <w:rFonts w:ascii="Calibri" w:eastAsia="Calibri" w:hAnsi="Calibri" w:cs="Calibri"/>
    </w:rPr>
  </w:style>
  <w:style w:type="character" w:customStyle="1" w:styleId="IntestazioneCarattere">
    <w:name w:val="Intestazione Carattere"/>
    <w:basedOn w:val="Carpredefinitoparagrafo"/>
    <w:link w:val="Intestazione"/>
    <w:uiPriority w:val="99"/>
    <w:rsid w:val="008473A6"/>
    <w:rPr>
      <w:rFonts w:ascii="Calibri" w:eastAsia="Calibri" w:hAnsi="Calibri" w:cs="Calibri"/>
      <w:kern w:val="0"/>
      <w14:ligatures w14:val="none"/>
    </w:rPr>
  </w:style>
  <w:style w:type="paragraph" w:styleId="Pidipagina">
    <w:name w:val="footer"/>
    <w:basedOn w:val="Normale"/>
    <w:link w:val="PidipaginaCarattere"/>
    <w:uiPriority w:val="99"/>
    <w:unhideWhenUsed/>
    <w:rsid w:val="008473A6"/>
    <w:pPr>
      <w:widowControl w:val="0"/>
      <w:tabs>
        <w:tab w:val="center" w:pos="4819"/>
        <w:tab w:val="right" w:pos="9638"/>
      </w:tabs>
      <w:autoSpaceDE w:val="0"/>
      <w:autoSpaceDN w:val="0"/>
      <w:spacing w:after="0" w:line="240" w:lineRule="auto"/>
    </w:pPr>
    <w:rPr>
      <w:rFonts w:ascii="Calibri" w:eastAsia="Calibri" w:hAnsi="Calibri" w:cs="Calibri"/>
    </w:rPr>
  </w:style>
  <w:style w:type="character" w:customStyle="1" w:styleId="PidipaginaCarattere">
    <w:name w:val="Piè di pagina Carattere"/>
    <w:basedOn w:val="Carpredefinitoparagrafo"/>
    <w:link w:val="Pidipagina"/>
    <w:uiPriority w:val="99"/>
    <w:rsid w:val="008473A6"/>
    <w:rPr>
      <w:rFonts w:ascii="Calibri" w:eastAsia="Calibri" w:hAnsi="Calibri" w:cs="Calibri"/>
      <w:kern w:val="0"/>
      <w14:ligatures w14:val="none"/>
    </w:rPr>
  </w:style>
  <w:style w:type="character" w:customStyle="1" w:styleId="fontstyle01">
    <w:name w:val="fontstyle01"/>
    <w:rsid w:val="008473A6"/>
    <w:rPr>
      <w:rFonts w:ascii="Garamond-Bold" w:hAnsi="Garamond-Bold" w:hint="default"/>
      <w:b/>
      <w:bCs/>
      <w:i w:val="0"/>
      <w:iCs w:val="0"/>
      <w:color w:val="000000"/>
      <w:sz w:val="52"/>
      <w:szCs w:val="52"/>
    </w:rPr>
  </w:style>
  <w:style w:type="paragraph" w:styleId="Titolosommario">
    <w:name w:val="TOC Heading"/>
    <w:basedOn w:val="Titolo1"/>
    <w:next w:val="Normale"/>
    <w:uiPriority w:val="39"/>
    <w:semiHidden/>
    <w:unhideWhenUsed/>
    <w:qFormat/>
    <w:rsid w:val="008473A6"/>
    <w:pPr>
      <w:keepLines/>
      <w:widowControl/>
      <w:autoSpaceDE/>
      <w:autoSpaceDN/>
      <w:spacing w:before="480" w:after="0" w:line="276" w:lineRule="auto"/>
      <w:outlineLvl w:val="9"/>
    </w:pPr>
    <w:rPr>
      <w:color w:val="365F91"/>
      <w:kern w:val="0"/>
      <w:sz w:val="28"/>
      <w:szCs w:val="28"/>
    </w:rPr>
  </w:style>
  <w:style w:type="paragraph" w:styleId="Sommario2">
    <w:name w:val="toc 2"/>
    <w:basedOn w:val="Normale"/>
    <w:next w:val="Normale"/>
    <w:autoRedefine/>
    <w:uiPriority w:val="39"/>
    <w:unhideWhenUsed/>
    <w:rsid w:val="008473A6"/>
    <w:pPr>
      <w:widowControl w:val="0"/>
      <w:autoSpaceDE w:val="0"/>
      <w:autoSpaceDN w:val="0"/>
      <w:spacing w:after="0" w:line="240" w:lineRule="auto"/>
      <w:ind w:left="220"/>
    </w:pPr>
    <w:rPr>
      <w:rFonts w:ascii="Calibri" w:eastAsia="Calibri" w:hAnsi="Calibri" w:cs="Calibri"/>
    </w:rPr>
  </w:style>
  <w:style w:type="paragraph" w:styleId="Sommario1">
    <w:name w:val="toc 1"/>
    <w:basedOn w:val="Normale"/>
    <w:next w:val="Normale"/>
    <w:autoRedefine/>
    <w:uiPriority w:val="39"/>
    <w:unhideWhenUsed/>
    <w:rsid w:val="008473A6"/>
    <w:pPr>
      <w:widowControl w:val="0"/>
      <w:autoSpaceDE w:val="0"/>
      <w:autoSpaceDN w:val="0"/>
      <w:spacing w:after="0" w:line="240" w:lineRule="auto"/>
    </w:pPr>
    <w:rPr>
      <w:rFonts w:ascii="Calibri" w:eastAsia="Calibri" w:hAnsi="Calibri" w:cs="Calibri"/>
    </w:rPr>
  </w:style>
  <w:style w:type="character" w:styleId="Collegamentoipertestuale">
    <w:name w:val="Hyperlink"/>
    <w:uiPriority w:val="99"/>
    <w:unhideWhenUsed/>
    <w:rsid w:val="008473A6"/>
    <w:rPr>
      <w:color w:val="0000FF"/>
      <w:u w:val="single"/>
    </w:rPr>
  </w:style>
  <w:style w:type="character" w:styleId="Enfasigrassetto">
    <w:name w:val="Strong"/>
    <w:basedOn w:val="Carpredefinitoparagrafo"/>
    <w:uiPriority w:val="99"/>
    <w:qFormat/>
    <w:rsid w:val="008473A6"/>
    <w:rPr>
      <w:b/>
      <w:bCs/>
      <w:lang w:bidi="ar-SA"/>
    </w:rPr>
  </w:style>
  <w:style w:type="paragraph" w:styleId="NormaleWeb">
    <w:name w:val="Normal (Web)"/>
    <w:basedOn w:val="Normale"/>
    <w:uiPriority w:val="99"/>
    <w:rsid w:val="008473A6"/>
    <w:pPr>
      <w:widowControl w:val="0"/>
      <w:autoSpaceDE w:val="0"/>
      <w:autoSpaceDN w:val="0"/>
      <w:adjustRightInd w:val="0"/>
      <w:spacing w:before="100" w:after="100" w:line="240" w:lineRule="auto"/>
    </w:pPr>
    <w:rPr>
      <w:rFonts w:eastAsia="Times New Roman"/>
      <w:sz w:val="24"/>
      <w:szCs w:val="24"/>
      <w:lang w:eastAsia="it-IT"/>
    </w:rPr>
  </w:style>
  <w:style w:type="paragraph" w:styleId="PreformattatoHTML">
    <w:name w:val="HTML Preformatted"/>
    <w:basedOn w:val="Normale"/>
    <w:link w:val="PreformattatoHTMLCarattere"/>
    <w:uiPriority w:val="99"/>
    <w:semiHidden/>
    <w:unhideWhenUsed/>
    <w:rsid w:val="008473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8473A6"/>
    <w:rPr>
      <w:rFonts w:ascii="Courier New" w:eastAsia="Times New Roman" w:hAnsi="Courier New" w:cs="Courier New"/>
      <w:kern w:val="0"/>
      <w:sz w:val="20"/>
      <w:szCs w:val="20"/>
      <w:lang w:eastAsia="it-IT"/>
      <w14:ligatures w14:val="none"/>
    </w:rPr>
  </w:style>
  <w:style w:type="character" w:customStyle="1" w:styleId="y2iqfc">
    <w:name w:val="y2iqfc"/>
    <w:basedOn w:val="Carpredefinitoparagrafo"/>
    <w:rsid w:val="008473A6"/>
  </w:style>
  <w:style w:type="table" w:styleId="Grigliatabella">
    <w:name w:val="Table Grid"/>
    <w:basedOn w:val="Tabellanormale"/>
    <w:uiPriority w:val="39"/>
    <w:rsid w:val="008473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8473A6"/>
    <w:rPr>
      <w:sz w:val="16"/>
      <w:szCs w:val="16"/>
    </w:rPr>
  </w:style>
  <w:style w:type="paragraph" w:styleId="Testocommento">
    <w:name w:val="annotation text"/>
    <w:basedOn w:val="Normale"/>
    <w:link w:val="TestocommentoCarattere"/>
    <w:uiPriority w:val="99"/>
    <w:unhideWhenUsed/>
    <w:rsid w:val="008473A6"/>
    <w:pPr>
      <w:spacing w:line="240" w:lineRule="auto"/>
    </w:pPr>
    <w:rPr>
      <w:sz w:val="20"/>
      <w:szCs w:val="20"/>
    </w:rPr>
  </w:style>
  <w:style w:type="character" w:customStyle="1" w:styleId="TestocommentoCarattere">
    <w:name w:val="Testo commento Carattere"/>
    <w:basedOn w:val="Carpredefinitoparagrafo"/>
    <w:link w:val="Testocommento"/>
    <w:uiPriority w:val="99"/>
    <w:rsid w:val="008473A6"/>
    <w:rPr>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8473A6"/>
    <w:rPr>
      <w:b/>
      <w:bCs/>
    </w:rPr>
  </w:style>
  <w:style w:type="character" w:customStyle="1" w:styleId="SoggettocommentoCarattere">
    <w:name w:val="Soggetto commento Carattere"/>
    <w:basedOn w:val="TestocommentoCarattere"/>
    <w:link w:val="Soggettocommento"/>
    <w:uiPriority w:val="99"/>
    <w:semiHidden/>
    <w:rsid w:val="008473A6"/>
    <w:rPr>
      <w:b/>
      <w:bCs/>
      <w:kern w:val="0"/>
      <w:sz w:val="20"/>
      <w:szCs w:val="20"/>
      <w14:ligatures w14:val="none"/>
    </w:rPr>
  </w:style>
  <w:style w:type="character" w:customStyle="1" w:styleId="ParagrafoelencoCarattere">
    <w:name w:val="Paragrafo elenco Carattere"/>
    <w:aliases w:val="Elenco alfabetico Carattere,List Paragraph1 Carattere"/>
    <w:basedOn w:val="Carpredefinitoparagrafo"/>
    <w:link w:val="Paragrafoelenco"/>
    <w:uiPriority w:val="34"/>
    <w:locked/>
    <w:rsid w:val="004A6CC1"/>
    <w:rPr>
      <w:rFonts w:ascii="Calibri" w:eastAsia="Calibri" w:hAnsi="Calibri" w:cs="Calibri"/>
      <w:kern w:val="0"/>
      <w14:ligatures w14:val="none"/>
    </w:rPr>
  </w:style>
  <w:style w:type="paragraph" w:customStyle="1" w:styleId="indent1">
    <w:name w:val="indent1"/>
    <w:basedOn w:val="Normale"/>
    <w:rsid w:val="00C93EF3"/>
    <w:pPr>
      <w:spacing w:before="100" w:beforeAutospacing="1" w:after="100" w:afterAutospacing="1" w:line="240" w:lineRule="auto"/>
    </w:pPr>
    <w:rPr>
      <w:rFonts w:ascii="Times New Roman" w:eastAsia="Times New Roman" w:hAnsi="Times New Roman" w:cs="Times New Roman"/>
      <w:sz w:val="20"/>
      <w:szCs w:val="20"/>
      <w:lang w:eastAsia="it-IT"/>
    </w:rPr>
  </w:style>
  <w:style w:type="character" w:styleId="Menzionenonrisolta">
    <w:name w:val="Unresolved Mention"/>
    <w:basedOn w:val="Carpredefinitoparagrafo"/>
    <w:uiPriority w:val="99"/>
    <w:semiHidden/>
    <w:unhideWhenUsed/>
    <w:rsid w:val="00902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665526">
      <w:bodyDiv w:val="1"/>
      <w:marLeft w:val="0"/>
      <w:marRight w:val="0"/>
      <w:marTop w:val="0"/>
      <w:marBottom w:val="0"/>
      <w:divBdr>
        <w:top w:val="none" w:sz="0" w:space="0" w:color="auto"/>
        <w:left w:val="none" w:sz="0" w:space="0" w:color="auto"/>
        <w:bottom w:val="none" w:sz="0" w:space="0" w:color="auto"/>
        <w:right w:val="none" w:sz="0" w:space="0" w:color="auto"/>
      </w:divBdr>
    </w:div>
    <w:div w:id="1181120348">
      <w:bodyDiv w:val="1"/>
      <w:marLeft w:val="0"/>
      <w:marRight w:val="0"/>
      <w:marTop w:val="0"/>
      <w:marBottom w:val="0"/>
      <w:divBdr>
        <w:top w:val="none" w:sz="0" w:space="0" w:color="auto"/>
        <w:left w:val="none" w:sz="0" w:space="0" w:color="auto"/>
        <w:bottom w:val="none" w:sz="0" w:space="0" w:color="auto"/>
        <w:right w:val="none" w:sz="0" w:space="0" w:color="auto"/>
      </w:divBdr>
    </w:div>
    <w:div w:id="1377463722">
      <w:bodyDiv w:val="1"/>
      <w:marLeft w:val="0"/>
      <w:marRight w:val="0"/>
      <w:marTop w:val="0"/>
      <w:marBottom w:val="0"/>
      <w:divBdr>
        <w:top w:val="none" w:sz="0" w:space="0" w:color="auto"/>
        <w:left w:val="none" w:sz="0" w:space="0" w:color="auto"/>
        <w:bottom w:val="none" w:sz="0" w:space="0" w:color="auto"/>
        <w:right w:val="none" w:sz="0" w:space="0" w:color="auto"/>
      </w:divBdr>
    </w:div>
    <w:div w:id="141080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ndoconoscenza.it/newsite/categoria/trasparenza/bandi-di-gara-e-contratti/avvisi-di-selezione-personal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D389E-7BEF-4EF2-92D4-0D6101648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2158</Words>
  <Characters>12301</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Campana</dc:creator>
  <cp:keywords/>
  <dc:description/>
  <cp:lastModifiedBy>Giuseppe Campana</cp:lastModifiedBy>
  <cp:revision>11</cp:revision>
  <cp:lastPrinted>2025-02-14T15:01:00Z</cp:lastPrinted>
  <dcterms:created xsi:type="dcterms:W3CDTF">2025-02-14T16:11:00Z</dcterms:created>
  <dcterms:modified xsi:type="dcterms:W3CDTF">2026-09-02T09:03:00Z</dcterms:modified>
</cp:coreProperties>
</file>